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1B1" w:rsidRPr="00EB04AD" w:rsidRDefault="00F861B1" w:rsidP="00243852">
      <w:pPr>
        <w:pStyle w:val="style4"/>
        <w:spacing w:after="60" w:line="23" w:lineRule="atLeast"/>
        <w:ind w:left="1416" w:right="2562" w:firstLine="708"/>
        <w:rPr>
          <w:rFonts w:ascii="Times New Roman" w:hAnsi="Times New Roman" w:cs="Times New Roman"/>
          <w:b/>
          <w:bCs/>
        </w:rPr>
      </w:pPr>
      <w:r w:rsidRPr="00EB04AD">
        <w:rPr>
          <w:rFonts w:ascii="Times New Roman" w:hAnsi="Times New Roman" w:cs="Times New Roman"/>
          <w:b/>
          <w:bCs/>
        </w:rPr>
        <w:t>T.C.</w:t>
      </w:r>
    </w:p>
    <w:p w:rsidR="00F861B1" w:rsidRPr="00EB04AD" w:rsidRDefault="00F861B1" w:rsidP="00243852">
      <w:pPr>
        <w:pStyle w:val="style4"/>
        <w:spacing w:after="60" w:line="23" w:lineRule="atLeast"/>
        <w:ind w:left="1416" w:right="2562" w:firstLine="708"/>
        <w:rPr>
          <w:rFonts w:ascii="Times New Roman" w:hAnsi="Times New Roman" w:cs="Times New Roman"/>
          <w:b/>
          <w:bCs/>
        </w:rPr>
      </w:pPr>
      <w:r w:rsidRPr="00EB04AD">
        <w:rPr>
          <w:rFonts w:ascii="Times New Roman" w:hAnsi="Times New Roman" w:cs="Times New Roman"/>
          <w:b/>
          <w:bCs/>
        </w:rPr>
        <w:t>MİLLİ EĞİTİM BAKANLIĞI</w:t>
      </w:r>
    </w:p>
    <w:p w:rsidR="00F861B1" w:rsidRPr="00EB04AD" w:rsidRDefault="00F861B1" w:rsidP="00745B22">
      <w:pPr>
        <w:pStyle w:val="Balk1"/>
        <w:spacing w:before="0" w:line="23" w:lineRule="atLeast"/>
        <w:jc w:val="center"/>
        <w:rPr>
          <w:rFonts w:ascii="Times New Roman" w:hAnsi="Times New Roman" w:cs="Times New Roman"/>
          <w:sz w:val="24"/>
          <w:szCs w:val="24"/>
        </w:rPr>
      </w:pPr>
      <w:r w:rsidRPr="00EB04AD">
        <w:rPr>
          <w:rFonts w:ascii="Times New Roman" w:hAnsi="Times New Roman" w:cs="Times New Roman"/>
          <w:sz w:val="24"/>
          <w:szCs w:val="24"/>
        </w:rPr>
        <w:t>Öğretmen Yetiştirme ve Geliştirme Genel Müdürlüğü</w:t>
      </w:r>
    </w:p>
    <w:p w:rsidR="00F861B1" w:rsidRPr="00EB04AD" w:rsidRDefault="00F861B1" w:rsidP="00243852">
      <w:pPr>
        <w:spacing w:after="60" w:line="23" w:lineRule="atLeast"/>
        <w:jc w:val="center"/>
        <w:rPr>
          <w:rFonts w:ascii="Times New Roman" w:hAnsi="Times New Roman" w:cs="Times New Roman"/>
          <w:b/>
          <w:bCs/>
          <w:sz w:val="24"/>
          <w:szCs w:val="24"/>
        </w:rPr>
      </w:pPr>
      <w:r w:rsidRPr="00EB04AD">
        <w:rPr>
          <w:rFonts w:ascii="Times New Roman" w:hAnsi="Times New Roman" w:cs="Times New Roman"/>
          <w:b/>
          <w:bCs/>
          <w:sz w:val="24"/>
          <w:szCs w:val="24"/>
        </w:rPr>
        <w:t>Mesleki Gelişim Programı</w:t>
      </w:r>
    </w:p>
    <w:p w:rsidR="008420D6" w:rsidRPr="00EB04AD" w:rsidRDefault="008420D6" w:rsidP="00243852">
      <w:pPr>
        <w:spacing w:after="60" w:line="23" w:lineRule="atLeast"/>
        <w:jc w:val="center"/>
        <w:rPr>
          <w:rFonts w:ascii="Times New Roman" w:hAnsi="Times New Roman" w:cs="Times New Roman"/>
          <w:b/>
          <w:bCs/>
          <w:sz w:val="24"/>
          <w:szCs w:val="24"/>
        </w:rPr>
      </w:pPr>
    </w:p>
    <w:tbl>
      <w:tblPr>
        <w:tblStyle w:val="TabloKlavuzu1"/>
        <w:tblW w:w="0" w:type="auto"/>
        <w:tblInd w:w="108" w:type="dxa"/>
        <w:tblLook w:val="04A0" w:firstRow="1" w:lastRow="0" w:firstColumn="1" w:lastColumn="0" w:noHBand="0" w:noVBand="1"/>
      </w:tblPr>
      <w:tblGrid>
        <w:gridCol w:w="2908"/>
        <w:gridCol w:w="3642"/>
        <w:gridCol w:w="3078"/>
      </w:tblGrid>
      <w:tr w:rsidR="00B7457F" w:rsidRPr="00EB04AD" w:rsidTr="00565B98">
        <w:trPr>
          <w:trHeight w:val="590"/>
        </w:trPr>
        <w:tc>
          <w:tcPr>
            <w:tcW w:w="2962" w:type="dxa"/>
          </w:tcPr>
          <w:p w:rsidR="00B7457F" w:rsidRPr="00EB04AD" w:rsidRDefault="00B7457F" w:rsidP="00B7457F">
            <w:pPr>
              <w:spacing w:after="0" w:line="240" w:lineRule="auto"/>
              <w:jc w:val="center"/>
              <w:rPr>
                <w:rFonts w:ascii="Times New Roman" w:eastAsia="Times New Roman" w:hAnsi="Times New Roman" w:cs="Times New Roman"/>
                <w:b/>
                <w:sz w:val="24"/>
                <w:szCs w:val="24"/>
                <w:lang w:eastAsia="tr-TR"/>
              </w:rPr>
            </w:pPr>
            <w:r w:rsidRPr="00EB04AD">
              <w:rPr>
                <w:rFonts w:ascii="Times New Roman" w:eastAsia="Times New Roman" w:hAnsi="Times New Roman" w:cs="Times New Roman"/>
                <w:b/>
                <w:sz w:val="24"/>
                <w:szCs w:val="24"/>
                <w:lang w:eastAsia="tr-TR"/>
              </w:rPr>
              <w:t>ALAN</w:t>
            </w:r>
          </w:p>
        </w:tc>
        <w:tc>
          <w:tcPr>
            <w:tcW w:w="3701" w:type="dxa"/>
          </w:tcPr>
          <w:p w:rsidR="00B7457F" w:rsidRPr="00EB04AD" w:rsidRDefault="00B7457F" w:rsidP="00B7457F">
            <w:pPr>
              <w:spacing w:after="0" w:line="240" w:lineRule="auto"/>
              <w:jc w:val="center"/>
              <w:rPr>
                <w:rFonts w:ascii="Times New Roman" w:eastAsia="Times New Roman" w:hAnsi="Times New Roman" w:cs="Times New Roman"/>
                <w:b/>
                <w:sz w:val="24"/>
                <w:szCs w:val="24"/>
                <w:lang w:eastAsia="tr-TR"/>
              </w:rPr>
            </w:pPr>
            <w:r w:rsidRPr="00EB04AD">
              <w:rPr>
                <w:rFonts w:ascii="Times New Roman" w:eastAsia="Times New Roman" w:hAnsi="Times New Roman" w:cs="Times New Roman"/>
                <w:b/>
                <w:sz w:val="24"/>
                <w:szCs w:val="24"/>
                <w:lang w:eastAsia="tr-TR"/>
              </w:rPr>
              <w:t>ALT ALAN</w:t>
            </w:r>
          </w:p>
        </w:tc>
        <w:tc>
          <w:tcPr>
            <w:tcW w:w="3118" w:type="dxa"/>
          </w:tcPr>
          <w:p w:rsidR="00B7457F" w:rsidRPr="00EB04AD" w:rsidRDefault="00B7457F" w:rsidP="00B7457F">
            <w:pPr>
              <w:spacing w:after="0" w:line="240" w:lineRule="auto"/>
              <w:jc w:val="center"/>
              <w:rPr>
                <w:rFonts w:ascii="Times New Roman" w:eastAsia="Times New Roman" w:hAnsi="Times New Roman" w:cs="Times New Roman"/>
                <w:b/>
                <w:sz w:val="24"/>
                <w:szCs w:val="24"/>
                <w:lang w:eastAsia="tr-TR"/>
              </w:rPr>
            </w:pPr>
            <w:r w:rsidRPr="00EB04AD">
              <w:rPr>
                <w:rFonts w:ascii="Times New Roman" w:eastAsia="Times New Roman" w:hAnsi="Times New Roman" w:cs="Times New Roman"/>
                <w:b/>
                <w:sz w:val="24"/>
                <w:szCs w:val="24"/>
                <w:lang w:eastAsia="tr-TR"/>
              </w:rPr>
              <w:t>KODU</w:t>
            </w:r>
          </w:p>
        </w:tc>
      </w:tr>
      <w:tr w:rsidR="00B7457F" w:rsidRPr="00EB04AD" w:rsidTr="00565B98">
        <w:trPr>
          <w:trHeight w:val="556"/>
        </w:trPr>
        <w:tc>
          <w:tcPr>
            <w:tcW w:w="2962" w:type="dxa"/>
          </w:tcPr>
          <w:p w:rsidR="00B7457F" w:rsidRPr="00EB04AD" w:rsidRDefault="00B7457F" w:rsidP="00B7457F">
            <w:pPr>
              <w:spacing w:after="0" w:line="240" w:lineRule="auto"/>
              <w:jc w:val="center"/>
              <w:rPr>
                <w:rFonts w:ascii="Times New Roman" w:eastAsia="Times New Roman" w:hAnsi="Times New Roman" w:cs="Times New Roman"/>
                <w:b/>
                <w:sz w:val="24"/>
                <w:szCs w:val="24"/>
                <w:lang w:eastAsia="tr-TR"/>
              </w:rPr>
            </w:pPr>
            <w:r w:rsidRPr="00EB04AD">
              <w:rPr>
                <w:rFonts w:ascii="Times New Roman" w:eastAsia="Times New Roman" w:hAnsi="Times New Roman" w:cs="Times New Roman"/>
                <w:b/>
                <w:sz w:val="24"/>
                <w:szCs w:val="24"/>
                <w:lang w:eastAsia="tr-TR"/>
              </w:rPr>
              <w:t>Teknik Eğitim</w:t>
            </w:r>
          </w:p>
        </w:tc>
        <w:tc>
          <w:tcPr>
            <w:tcW w:w="3701" w:type="dxa"/>
          </w:tcPr>
          <w:p w:rsidR="00B7457F" w:rsidRPr="00EB04AD" w:rsidRDefault="00B7457F" w:rsidP="00B7457F">
            <w:pPr>
              <w:spacing w:after="0" w:line="240" w:lineRule="auto"/>
              <w:jc w:val="center"/>
              <w:rPr>
                <w:rFonts w:ascii="Times New Roman" w:eastAsia="Times New Roman" w:hAnsi="Times New Roman" w:cs="Times New Roman"/>
                <w:b/>
                <w:sz w:val="24"/>
                <w:szCs w:val="24"/>
                <w:lang w:eastAsia="tr-TR"/>
              </w:rPr>
            </w:pPr>
            <w:r w:rsidRPr="00EB04AD">
              <w:rPr>
                <w:rFonts w:ascii="Times New Roman" w:eastAsia="Times New Roman" w:hAnsi="Times New Roman" w:cs="Times New Roman"/>
                <w:b/>
                <w:sz w:val="24"/>
                <w:szCs w:val="24"/>
                <w:lang w:eastAsia="tr-TR"/>
              </w:rPr>
              <w:t>Elektrik Elektronik Teknolojileri</w:t>
            </w:r>
          </w:p>
        </w:tc>
        <w:tc>
          <w:tcPr>
            <w:tcW w:w="3118" w:type="dxa"/>
          </w:tcPr>
          <w:p w:rsidR="00B7457F" w:rsidRPr="00EB04AD" w:rsidRDefault="008420D6" w:rsidP="00B7457F">
            <w:pPr>
              <w:spacing w:after="0" w:line="240" w:lineRule="auto"/>
              <w:jc w:val="center"/>
              <w:rPr>
                <w:rFonts w:ascii="Times New Roman" w:eastAsia="Times New Roman" w:hAnsi="Times New Roman" w:cs="Times New Roman"/>
                <w:b/>
                <w:sz w:val="24"/>
                <w:szCs w:val="24"/>
                <w:lang w:eastAsia="tr-TR"/>
              </w:rPr>
            </w:pPr>
            <w:r w:rsidRPr="00EB04AD">
              <w:rPr>
                <w:rFonts w:ascii="Times New Roman" w:eastAsia="Times New Roman" w:hAnsi="Times New Roman" w:cs="Times New Roman"/>
                <w:b/>
                <w:sz w:val="24"/>
                <w:szCs w:val="24"/>
                <w:lang w:eastAsia="tr-TR"/>
              </w:rPr>
              <w:t>2.02.08.05.018</w:t>
            </w:r>
          </w:p>
        </w:tc>
      </w:tr>
    </w:tbl>
    <w:p w:rsidR="00B7457F" w:rsidRPr="00EB04AD" w:rsidRDefault="00B7457F" w:rsidP="00243852">
      <w:pPr>
        <w:spacing w:after="60" w:line="23" w:lineRule="atLeast"/>
        <w:jc w:val="center"/>
        <w:rPr>
          <w:rFonts w:ascii="Times New Roman" w:hAnsi="Times New Roman" w:cs="Times New Roman"/>
          <w:b/>
          <w:bCs/>
          <w:sz w:val="24"/>
          <w:szCs w:val="24"/>
        </w:rPr>
      </w:pPr>
    </w:p>
    <w:p w:rsidR="00F861B1" w:rsidRPr="00EB04AD" w:rsidRDefault="00565B98" w:rsidP="00565B98">
      <w:pPr>
        <w:widowControl w:val="0"/>
        <w:numPr>
          <w:ilvl w:val="0"/>
          <w:numId w:val="20"/>
        </w:numPr>
        <w:autoSpaceDE w:val="0"/>
        <w:autoSpaceDN w:val="0"/>
        <w:adjustRightInd w:val="0"/>
        <w:spacing w:after="0" w:line="240" w:lineRule="auto"/>
        <w:ind w:left="284" w:hanging="284"/>
        <w:jc w:val="both"/>
        <w:rPr>
          <w:rFonts w:ascii="Times New Roman" w:hAnsi="Times New Roman" w:cs="Times New Roman"/>
          <w:b/>
          <w:sz w:val="24"/>
          <w:szCs w:val="24"/>
          <w:lang w:eastAsia="tr-TR"/>
        </w:rPr>
      </w:pPr>
      <w:r w:rsidRPr="00EB04AD">
        <w:rPr>
          <w:rFonts w:ascii="Times New Roman" w:eastAsia="Times New Roman" w:hAnsi="Times New Roman" w:cs="Times New Roman"/>
          <w:b/>
          <w:sz w:val="24"/>
          <w:szCs w:val="24"/>
          <w:lang w:eastAsia="tr-TR"/>
        </w:rPr>
        <w:t>ETKİNLİĞİN</w:t>
      </w:r>
      <w:r w:rsidRPr="00EB04AD">
        <w:rPr>
          <w:rFonts w:ascii="Times New Roman" w:hAnsi="Times New Roman" w:cs="Times New Roman"/>
          <w:b/>
          <w:sz w:val="24"/>
          <w:szCs w:val="24"/>
          <w:lang w:eastAsia="tr-TR"/>
        </w:rPr>
        <w:t xml:space="preserve"> ADI</w:t>
      </w:r>
    </w:p>
    <w:p w:rsidR="00565B98" w:rsidRPr="00EB04AD" w:rsidRDefault="00565B98" w:rsidP="00565B98">
      <w:pPr>
        <w:widowControl w:val="0"/>
        <w:autoSpaceDE w:val="0"/>
        <w:autoSpaceDN w:val="0"/>
        <w:adjustRightInd w:val="0"/>
        <w:spacing w:after="0" w:line="240" w:lineRule="auto"/>
        <w:ind w:left="284"/>
        <w:jc w:val="both"/>
        <w:rPr>
          <w:rFonts w:ascii="Times New Roman" w:hAnsi="Times New Roman" w:cs="Times New Roman"/>
          <w:b/>
          <w:sz w:val="24"/>
          <w:szCs w:val="24"/>
          <w:lang w:eastAsia="tr-TR"/>
        </w:rPr>
      </w:pPr>
    </w:p>
    <w:p w:rsidR="00F861B1" w:rsidRPr="00EB04AD" w:rsidRDefault="00B339CD" w:rsidP="00565B98">
      <w:pPr>
        <w:widowControl w:val="0"/>
        <w:suppressAutoHyphens/>
        <w:autoSpaceDE w:val="0"/>
        <w:autoSpaceDN w:val="0"/>
        <w:adjustRightInd w:val="0"/>
        <w:spacing w:after="0" w:line="240" w:lineRule="auto"/>
        <w:ind w:left="284"/>
        <w:jc w:val="both"/>
        <w:rPr>
          <w:rFonts w:ascii="Times New Roman" w:hAnsi="Times New Roman" w:cs="Times New Roman"/>
          <w:sz w:val="24"/>
          <w:szCs w:val="24"/>
          <w:lang w:eastAsia="tr-TR"/>
        </w:rPr>
      </w:pPr>
      <w:bookmarkStart w:id="0" w:name="_GoBack"/>
      <w:r w:rsidRPr="00EB04AD">
        <w:rPr>
          <w:rFonts w:ascii="Times New Roman" w:hAnsi="Times New Roman" w:cs="Times New Roman"/>
          <w:sz w:val="24"/>
          <w:szCs w:val="24"/>
        </w:rPr>
        <w:t>Enstrümantal</w:t>
      </w:r>
      <w:r w:rsidRPr="00EB04AD">
        <w:rPr>
          <w:rFonts w:ascii="Times New Roman" w:hAnsi="Times New Roman" w:cs="Times New Roman"/>
          <w:sz w:val="24"/>
          <w:szCs w:val="24"/>
          <w:lang w:eastAsia="tr-TR"/>
        </w:rPr>
        <w:t xml:space="preserve"> Analiz Laboratuvarı Uygulamaları Kursu</w:t>
      </w:r>
      <w:bookmarkEnd w:id="0"/>
    </w:p>
    <w:p w:rsidR="00B339CD" w:rsidRPr="00EB04AD" w:rsidRDefault="00B339CD" w:rsidP="00243852">
      <w:pPr>
        <w:spacing w:after="60" w:line="23" w:lineRule="atLeast"/>
        <w:ind w:firstLine="502"/>
        <w:rPr>
          <w:rFonts w:ascii="Times New Roman" w:hAnsi="Times New Roman" w:cs="Times New Roman"/>
          <w:sz w:val="24"/>
          <w:szCs w:val="24"/>
        </w:rPr>
      </w:pPr>
    </w:p>
    <w:p w:rsidR="00F861B1" w:rsidRPr="00EB04AD" w:rsidRDefault="00B339CD" w:rsidP="00565B98">
      <w:pPr>
        <w:widowControl w:val="0"/>
        <w:numPr>
          <w:ilvl w:val="0"/>
          <w:numId w:val="20"/>
        </w:numPr>
        <w:autoSpaceDE w:val="0"/>
        <w:autoSpaceDN w:val="0"/>
        <w:adjustRightInd w:val="0"/>
        <w:spacing w:after="0" w:line="240" w:lineRule="auto"/>
        <w:ind w:left="284" w:hanging="284"/>
        <w:jc w:val="both"/>
        <w:rPr>
          <w:rFonts w:ascii="Times New Roman" w:hAnsi="Times New Roman" w:cs="Times New Roman"/>
          <w:b/>
          <w:bCs/>
          <w:sz w:val="24"/>
          <w:szCs w:val="24"/>
        </w:rPr>
      </w:pPr>
      <w:r w:rsidRPr="00EB04AD">
        <w:rPr>
          <w:rFonts w:ascii="Times New Roman" w:eastAsia="Times New Roman" w:hAnsi="Times New Roman" w:cs="Times New Roman"/>
          <w:b/>
          <w:sz w:val="24"/>
          <w:szCs w:val="24"/>
          <w:lang w:eastAsia="tr-TR"/>
        </w:rPr>
        <w:t>ETKİNLİĞİN</w:t>
      </w:r>
      <w:r w:rsidRPr="00EB04AD">
        <w:rPr>
          <w:rFonts w:ascii="Times New Roman" w:hAnsi="Times New Roman" w:cs="Times New Roman"/>
          <w:b/>
          <w:bCs/>
          <w:sz w:val="24"/>
          <w:szCs w:val="24"/>
        </w:rPr>
        <w:t xml:space="preserve"> AMACI</w:t>
      </w:r>
    </w:p>
    <w:p w:rsidR="00C94EC5" w:rsidRPr="00EB04AD" w:rsidRDefault="00C94EC5" w:rsidP="00C94EC5">
      <w:pPr>
        <w:spacing w:after="60" w:line="23" w:lineRule="atLeast"/>
        <w:ind w:left="502"/>
        <w:jc w:val="both"/>
        <w:rPr>
          <w:rFonts w:ascii="Times New Roman" w:hAnsi="Times New Roman" w:cs="Times New Roman"/>
          <w:b/>
          <w:bCs/>
          <w:sz w:val="24"/>
          <w:szCs w:val="24"/>
        </w:rPr>
      </w:pPr>
    </w:p>
    <w:p w:rsidR="0007176E" w:rsidRPr="00EB04AD" w:rsidRDefault="002A7544" w:rsidP="003F6094">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EB04AD">
        <w:rPr>
          <w:rFonts w:ascii="Times New Roman" w:eastAsia="Times New Roman" w:hAnsi="Times New Roman" w:cs="Times New Roman"/>
          <w:sz w:val="24"/>
          <w:szCs w:val="24"/>
          <w:lang w:eastAsia="tr-TR"/>
        </w:rPr>
        <w:t xml:space="preserve">Bu faaliyet; </w:t>
      </w:r>
      <w:r w:rsidR="00C94EC5" w:rsidRPr="00EB04AD">
        <w:rPr>
          <w:rFonts w:ascii="Times New Roman" w:hAnsi="Times New Roman" w:cs="Times New Roman"/>
          <w:sz w:val="24"/>
          <w:szCs w:val="24"/>
          <w:lang w:eastAsia="tr-TR"/>
        </w:rPr>
        <w:t xml:space="preserve">Kimya Teknolojisi, Gıda Teknolojisi ve Laboratuvar Hizmetleri alanı öğretmenlerinin “Enstrümantal Analiz Laboratuvarı Uygulamaları” konusunda bilgi ve becerilerini artırmak amacıyla düzenlenmiştir. </w:t>
      </w:r>
      <w:r w:rsidR="00F861B1" w:rsidRPr="00EB04AD">
        <w:rPr>
          <w:rFonts w:ascii="Times New Roman" w:hAnsi="Times New Roman" w:cs="Times New Roman"/>
          <w:sz w:val="24"/>
          <w:szCs w:val="24"/>
        </w:rPr>
        <w:t>Bu faaliyeti başarı ile tamamlayan her kursiyer;</w:t>
      </w:r>
    </w:p>
    <w:p w:rsidR="00C94EC5" w:rsidRPr="00EB04AD" w:rsidRDefault="00C94EC5" w:rsidP="003F6094">
      <w:pPr>
        <w:spacing w:after="60" w:line="23" w:lineRule="atLeast"/>
        <w:ind w:left="284"/>
        <w:jc w:val="both"/>
        <w:rPr>
          <w:rFonts w:ascii="Times New Roman" w:hAnsi="Times New Roman" w:cs="Times New Roman"/>
          <w:sz w:val="24"/>
          <w:szCs w:val="24"/>
          <w:lang w:eastAsia="tr-TR"/>
        </w:rPr>
      </w:pPr>
    </w:p>
    <w:p w:rsidR="00F861B1" w:rsidRPr="00EB04AD" w:rsidRDefault="002E4898"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Spektroskopi</w:t>
      </w:r>
      <w:r w:rsidR="00F861B1" w:rsidRPr="00EB04AD">
        <w:rPr>
          <w:rFonts w:ascii="Times New Roman" w:eastAsia="Times New Roman" w:hAnsi="Times New Roman" w:cs="Times New Roman"/>
          <w:sz w:val="24"/>
          <w:szCs w:val="24"/>
          <w:lang w:eastAsia="tr-TR"/>
        </w:rPr>
        <w:t xml:space="preserve"> </w:t>
      </w:r>
      <w:r w:rsidRPr="00EB04AD">
        <w:rPr>
          <w:rFonts w:ascii="Times New Roman" w:eastAsia="Times New Roman" w:hAnsi="Times New Roman" w:cs="Times New Roman"/>
          <w:sz w:val="24"/>
          <w:szCs w:val="24"/>
          <w:lang w:eastAsia="tr-TR"/>
        </w:rPr>
        <w:t>hakkında genel bilgi sahibi olur.</w:t>
      </w:r>
    </w:p>
    <w:p w:rsidR="003F6094" w:rsidRPr="00EB04AD" w:rsidRDefault="00F861B1"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Spektrofotometre cihazının</w:t>
      </w:r>
      <w:r w:rsidR="00250B2E" w:rsidRPr="00EB04AD">
        <w:rPr>
          <w:rFonts w:ascii="Times New Roman" w:eastAsia="Times New Roman" w:hAnsi="Times New Roman" w:cs="Times New Roman"/>
          <w:sz w:val="24"/>
          <w:szCs w:val="24"/>
          <w:lang w:eastAsia="tr-TR"/>
        </w:rPr>
        <w:t xml:space="preserve"> </w:t>
      </w:r>
      <w:r w:rsidR="00A65FE0" w:rsidRPr="00EB04AD">
        <w:rPr>
          <w:rFonts w:ascii="Times New Roman" w:eastAsia="Times New Roman" w:hAnsi="Times New Roman" w:cs="Times New Roman"/>
          <w:sz w:val="24"/>
          <w:szCs w:val="24"/>
          <w:lang w:eastAsia="tr-TR"/>
        </w:rPr>
        <w:t>tanıtımını</w:t>
      </w:r>
      <w:r w:rsidR="003F6094" w:rsidRPr="00EB04AD">
        <w:rPr>
          <w:rFonts w:ascii="Times New Roman" w:eastAsia="Times New Roman" w:hAnsi="Times New Roman" w:cs="Times New Roman"/>
          <w:sz w:val="24"/>
          <w:szCs w:val="24"/>
          <w:lang w:eastAsia="tr-TR"/>
        </w:rPr>
        <w:t xml:space="preserve"> yapar. </w:t>
      </w:r>
    </w:p>
    <w:p w:rsidR="00F861B1" w:rsidRPr="00EB04AD" w:rsidRDefault="003F6094"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Spektrofotometre cihazının</w:t>
      </w:r>
      <w:r w:rsidR="00F861B1" w:rsidRPr="00EB04AD">
        <w:rPr>
          <w:rFonts w:ascii="Times New Roman" w:eastAsia="Times New Roman" w:hAnsi="Times New Roman" w:cs="Times New Roman"/>
          <w:sz w:val="24"/>
          <w:szCs w:val="24"/>
          <w:lang w:eastAsia="tr-TR"/>
        </w:rPr>
        <w:t xml:space="preserve"> kalibrasyonunu yapar.</w:t>
      </w:r>
    </w:p>
    <w:p w:rsidR="00F861B1" w:rsidRPr="00EB04AD" w:rsidRDefault="00F861B1"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Spektrofotometrik analiz uygulamaları yapar.</w:t>
      </w:r>
    </w:p>
    <w:p w:rsidR="00F861B1" w:rsidRPr="00EB04AD" w:rsidRDefault="002E4898"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Alev fotometresi hakkında genel bilgi sahibi olur.</w:t>
      </w:r>
    </w:p>
    <w:p w:rsidR="003F6094" w:rsidRPr="00EB04AD" w:rsidRDefault="00F861B1"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Alev fotometresi cihazının</w:t>
      </w:r>
      <w:r w:rsidR="007329D9" w:rsidRPr="00EB04AD">
        <w:rPr>
          <w:rFonts w:ascii="Times New Roman" w:eastAsia="Times New Roman" w:hAnsi="Times New Roman" w:cs="Times New Roman"/>
          <w:sz w:val="24"/>
          <w:szCs w:val="24"/>
          <w:lang w:eastAsia="tr-TR"/>
        </w:rPr>
        <w:t xml:space="preserve"> </w:t>
      </w:r>
      <w:r w:rsidR="003F6094" w:rsidRPr="00EB04AD">
        <w:rPr>
          <w:rFonts w:ascii="Times New Roman" w:eastAsia="Times New Roman" w:hAnsi="Times New Roman" w:cs="Times New Roman"/>
          <w:sz w:val="24"/>
          <w:szCs w:val="24"/>
          <w:lang w:eastAsia="tr-TR"/>
        </w:rPr>
        <w:t>tanıtımını yapar.</w:t>
      </w:r>
    </w:p>
    <w:p w:rsidR="00F861B1" w:rsidRPr="00EB04AD" w:rsidRDefault="003F6094"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Alev fotometresi cihazının</w:t>
      </w:r>
      <w:r w:rsidR="00F861B1" w:rsidRPr="00EB04AD">
        <w:rPr>
          <w:rFonts w:ascii="Times New Roman" w:eastAsia="Times New Roman" w:hAnsi="Times New Roman" w:cs="Times New Roman"/>
          <w:sz w:val="24"/>
          <w:szCs w:val="24"/>
          <w:lang w:eastAsia="tr-TR"/>
        </w:rPr>
        <w:t xml:space="preserve"> kalibrasyonunu yapar.</w:t>
      </w:r>
    </w:p>
    <w:p w:rsidR="00F861B1" w:rsidRPr="00EB04AD" w:rsidRDefault="00F861B1"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Alev fotometresi ile analiz uygulamaları yapar.</w:t>
      </w:r>
    </w:p>
    <w:p w:rsidR="00F861B1" w:rsidRPr="00EB04AD" w:rsidRDefault="002E4898"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Kolorimetre hakkında genel bilgi sahibi olur.</w:t>
      </w:r>
    </w:p>
    <w:p w:rsidR="003F6094" w:rsidRPr="00EB04AD" w:rsidRDefault="00F861B1"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 xml:space="preserve">Kolorimetre cihazının </w:t>
      </w:r>
      <w:r w:rsidR="00A65FE0" w:rsidRPr="00EB04AD">
        <w:rPr>
          <w:rFonts w:ascii="Times New Roman" w:eastAsia="Times New Roman" w:hAnsi="Times New Roman" w:cs="Times New Roman"/>
          <w:sz w:val="24"/>
          <w:szCs w:val="24"/>
          <w:lang w:eastAsia="tr-TR"/>
        </w:rPr>
        <w:t>tanıtımını</w:t>
      </w:r>
      <w:r w:rsidR="003F6094" w:rsidRPr="00EB04AD">
        <w:rPr>
          <w:rFonts w:ascii="Times New Roman" w:eastAsia="Times New Roman" w:hAnsi="Times New Roman" w:cs="Times New Roman"/>
          <w:sz w:val="24"/>
          <w:szCs w:val="24"/>
          <w:lang w:eastAsia="tr-TR"/>
        </w:rPr>
        <w:t xml:space="preserve"> yapar.</w:t>
      </w:r>
    </w:p>
    <w:p w:rsidR="00F861B1" w:rsidRPr="00EB04AD" w:rsidRDefault="004F41BC"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Kalorimetre cihazının</w:t>
      </w:r>
      <w:r w:rsidR="007329D9" w:rsidRPr="00EB04AD">
        <w:rPr>
          <w:rFonts w:ascii="Times New Roman" w:eastAsia="Times New Roman" w:hAnsi="Times New Roman" w:cs="Times New Roman"/>
          <w:sz w:val="24"/>
          <w:szCs w:val="24"/>
          <w:lang w:eastAsia="tr-TR"/>
        </w:rPr>
        <w:t xml:space="preserve"> </w:t>
      </w:r>
      <w:r w:rsidR="00F861B1" w:rsidRPr="00EB04AD">
        <w:rPr>
          <w:rFonts w:ascii="Times New Roman" w:eastAsia="Times New Roman" w:hAnsi="Times New Roman" w:cs="Times New Roman"/>
          <w:sz w:val="24"/>
          <w:szCs w:val="24"/>
          <w:lang w:eastAsia="tr-TR"/>
        </w:rPr>
        <w:t>kalibrasyonunu yapar.</w:t>
      </w:r>
    </w:p>
    <w:p w:rsidR="00F861B1" w:rsidRPr="00EB04AD" w:rsidRDefault="00F861B1"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Kolorimetre ile renk tayini uygulamaları yapar.</w:t>
      </w:r>
    </w:p>
    <w:p w:rsidR="00F861B1" w:rsidRPr="00EB04AD" w:rsidRDefault="002E4898"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Refraktometri hakkında genel bilgi sahibi olur.</w:t>
      </w:r>
    </w:p>
    <w:p w:rsidR="004F41BC" w:rsidRPr="00EB04AD" w:rsidRDefault="00F861B1"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 xml:space="preserve">Refraktometri cihazının </w:t>
      </w:r>
      <w:r w:rsidR="00A65FE0" w:rsidRPr="00EB04AD">
        <w:rPr>
          <w:rFonts w:ascii="Times New Roman" w:eastAsia="Times New Roman" w:hAnsi="Times New Roman" w:cs="Times New Roman"/>
          <w:sz w:val="24"/>
          <w:szCs w:val="24"/>
          <w:lang w:eastAsia="tr-TR"/>
        </w:rPr>
        <w:t>tanıtımını</w:t>
      </w:r>
      <w:r w:rsidR="004F41BC" w:rsidRPr="00EB04AD">
        <w:rPr>
          <w:rFonts w:ascii="Times New Roman" w:eastAsia="Times New Roman" w:hAnsi="Times New Roman" w:cs="Times New Roman"/>
          <w:sz w:val="24"/>
          <w:szCs w:val="24"/>
          <w:lang w:eastAsia="tr-TR"/>
        </w:rPr>
        <w:t xml:space="preserve"> yapar.</w:t>
      </w:r>
    </w:p>
    <w:p w:rsidR="007329D9" w:rsidRPr="00EB04AD" w:rsidRDefault="00665F97"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Refraktometri cihazını</w:t>
      </w:r>
      <w:r w:rsidR="004F41BC" w:rsidRPr="00EB04AD">
        <w:rPr>
          <w:rFonts w:ascii="Times New Roman" w:eastAsia="Times New Roman" w:hAnsi="Times New Roman" w:cs="Times New Roman"/>
          <w:sz w:val="24"/>
          <w:szCs w:val="24"/>
          <w:lang w:eastAsia="tr-TR"/>
        </w:rPr>
        <w:t>n</w:t>
      </w:r>
      <w:r w:rsidR="007329D9" w:rsidRPr="00EB04AD">
        <w:rPr>
          <w:rFonts w:ascii="Times New Roman" w:eastAsia="Times New Roman" w:hAnsi="Times New Roman" w:cs="Times New Roman"/>
          <w:sz w:val="24"/>
          <w:szCs w:val="24"/>
          <w:lang w:eastAsia="tr-TR"/>
        </w:rPr>
        <w:t xml:space="preserve"> kalibrasyonunu yapar.</w:t>
      </w:r>
    </w:p>
    <w:p w:rsidR="00F861B1" w:rsidRPr="00EB04AD" w:rsidRDefault="007329D9"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Refraktometri cihazı ile</w:t>
      </w:r>
      <w:r w:rsidR="00F861B1" w:rsidRPr="00EB04AD">
        <w:rPr>
          <w:rFonts w:ascii="Times New Roman" w:eastAsia="Times New Roman" w:hAnsi="Times New Roman" w:cs="Times New Roman"/>
          <w:sz w:val="24"/>
          <w:szCs w:val="24"/>
          <w:lang w:eastAsia="tr-TR"/>
        </w:rPr>
        <w:t xml:space="preserve"> ölçüm </w:t>
      </w:r>
      <w:r w:rsidRPr="00EB04AD">
        <w:rPr>
          <w:rFonts w:ascii="Times New Roman" w:eastAsia="Times New Roman" w:hAnsi="Times New Roman" w:cs="Times New Roman"/>
          <w:sz w:val="24"/>
          <w:szCs w:val="24"/>
          <w:lang w:eastAsia="tr-TR"/>
        </w:rPr>
        <w:t>yapar.</w:t>
      </w:r>
    </w:p>
    <w:p w:rsidR="007329D9" w:rsidRPr="00EB04AD" w:rsidRDefault="002E4898"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Polarimetri hakkında genel bilgi sahibi olur.</w:t>
      </w:r>
    </w:p>
    <w:p w:rsidR="00665F97" w:rsidRPr="00EB04AD" w:rsidRDefault="007329D9"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 xml:space="preserve">Polarimetri cihazının </w:t>
      </w:r>
      <w:r w:rsidR="00A65FE0" w:rsidRPr="00EB04AD">
        <w:rPr>
          <w:rFonts w:ascii="Times New Roman" w:eastAsia="Times New Roman" w:hAnsi="Times New Roman" w:cs="Times New Roman"/>
          <w:sz w:val="24"/>
          <w:szCs w:val="24"/>
          <w:lang w:eastAsia="tr-TR"/>
        </w:rPr>
        <w:t xml:space="preserve">tanıtımını </w:t>
      </w:r>
      <w:r w:rsidR="00665F97" w:rsidRPr="00EB04AD">
        <w:rPr>
          <w:rFonts w:ascii="Times New Roman" w:eastAsia="Times New Roman" w:hAnsi="Times New Roman" w:cs="Times New Roman"/>
          <w:sz w:val="24"/>
          <w:szCs w:val="24"/>
          <w:lang w:eastAsia="tr-TR"/>
        </w:rPr>
        <w:t>yapar.</w:t>
      </w:r>
    </w:p>
    <w:p w:rsidR="007329D9" w:rsidRPr="00EB04AD" w:rsidRDefault="00665F97"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Polarimetri cihazının</w:t>
      </w:r>
      <w:r w:rsidR="007329D9" w:rsidRPr="00EB04AD">
        <w:rPr>
          <w:rFonts w:ascii="Times New Roman" w:eastAsia="Times New Roman" w:hAnsi="Times New Roman" w:cs="Times New Roman"/>
          <w:sz w:val="24"/>
          <w:szCs w:val="24"/>
          <w:lang w:eastAsia="tr-TR"/>
        </w:rPr>
        <w:t xml:space="preserve"> kalibrasyonunu yapar.</w:t>
      </w:r>
    </w:p>
    <w:p w:rsidR="007329D9" w:rsidRPr="00EB04AD" w:rsidRDefault="007329D9"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Polarimetri cihazı ile ölçüm yapar.</w:t>
      </w:r>
    </w:p>
    <w:p w:rsidR="00104B61" w:rsidRPr="00EB04AD" w:rsidRDefault="00104B61"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Sağlıklı güvenli ve estetik öğrenme ortamları düzenler.</w:t>
      </w:r>
    </w:p>
    <w:p w:rsidR="00104B61" w:rsidRPr="00EB04AD" w:rsidRDefault="00104B61"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Alanının eğitim ve öğretimi için gerekli olan becerileri sergiler.</w:t>
      </w:r>
    </w:p>
    <w:p w:rsidR="00104B61" w:rsidRPr="00EB04AD" w:rsidRDefault="00104B61"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Öğretme ve öğrenme sürecinde bilgi ve iletişim teknolojilerini etkin olarak kullanır.</w:t>
      </w:r>
    </w:p>
    <w:p w:rsidR="00104B61" w:rsidRPr="00EB04AD" w:rsidRDefault="00104B61"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Meslektaşlarıyla bilgi ve deneyim paylaşımına açıktır.</w:t>
      </w:r>
    </w:p>
    <w:p w:rsidR="00104B61" w:rsidRPr="00EB04AD" w:rsidRDefault="00104B61" w:rsidP="00B16CD6">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Kişisel ve mesleki yönden kendisini geliştirmeye yönelik faaliyetlerde bulunur.</w:t>
      </w:r>
    </w:p>
    <w:p w:rsidR="00104B61" w:rsidRPr="00EB04AD" w:rsidRDefault="00104B61" w:rsidP="00104B61">
      <w:pPr>
        <w:widowControl w:val="0"/>
        <w:autoSpaceDE w:val="0"/>
        <w:autoSpaceDN w:val="0"/>
        <w:adjustRightInd w:val="0"/>
        <w:spacing w:after="0" w:line="240" w:lineRule="auto"/>
        <w:ind w:left="360"/>
        <w:jc w:val="both"/>
        <w:rPr>
          <w:rFonts w:ascii="Times New Roman" w:eastAsia="Times New Roman" w:hAnsi="Times New Roman" w:cs="Times New Roman"/>
          <w:b/>
          <w:bCs/>
          <w:sz w:val="24"/>
          <w:szCs w:val="24"/>
          <w:lang w:eastAsia="tr-TR"/>
        </w:rPr>
      </w:pPr>
    </w:p>
    <w:p w:rsidR="004C0261" w:rsidRPr="00EB04AD" w:rsidRDefault="004C0261" w:rsidP="00565B98">
      <w:pPr>
        <w:widowControl w:val="0"/>
        <w:numPr>
          <w:ilvl w:val="0"/>
          <w:numId w:val="20"/>
        </w:numPr>
        <w:autoSpaceDE w:val="0"/>
        <w:autoSpaceDN w:val="0"/>
        <w:adjustRightInd w:val="0"/>
        <w:spacing w:after="0" w:line="240" w:lineRule="auto"/>
        <w:ind w:left="284" w:hanging="284"/>
        <w:jc w:val="both"/>
        <w:rPr>
          <w:rFonts w:ascii="Times New Roman" w:eastAsia="Times New Roman" w:hAnsi="Times New Roman" w:cs="Times New Roman"/>
          <w:b/>
          <w:bCs/>
          <w:sz w:val="24"/>
          <w:szCs w:val="24"/>
          <w:lang w:eastAsia="tr-TR"/>
        </w:rPr>
      </w:pPr>
      <w:r w:rsidRPr="00EB04AD">
        <w:rPr>
          <w:rFonts w:ascii="Times New Roman" w:eastAsia="Times New Roman" w:hAnsi="Times New Roman" w:cs="Times New Roman"/>
          <w:b/>
          <w:sz w:val="24"/>
          <w:szCs w:val="24"/>
          <w:lang w:eastAsia="tr-TR"/>
        </w:rPr>
        <w:lastRenderedPageBreak/>
        <w:t>ETKİNLİĞİN</w:t>
      </w:r>
      <w:r w:rsidRPr="00EB04AD">
        <w:rPr>
          <w:rFonts w:ascii="Times New Roman" w:eastAsia="Times New Roman" w:hAnsi="Times New Roman" w:cs="Times New Roman"/>
          <w:b/>
          <w:bCs/>
          <w:sz w:val="24"/>
          <w:szCs w:val="24"/>
          <w:lang w:eastAsia="tr-TR"/>
        </w:rPr>
        <w:t xml:space="preserve"> </w:t>
      </w:r>
      <w:r w:rsidRPr="00EB04AD">
        <w:rPr>
          <w:rFonts w:ascii="Times New Roman" w:eastAsia="Times New Roman" w:hAnsi="Times New Roman" w:cs="Times New Roman"/>
          <w:b/>
          <w:sz w:val="24"/>
          <w:szCs w:val="24"/>
          <w:lang w:eastAsia="tr-TR"/>
        </w:rPr>
        <w:t>İLİŞKİLİ</w:t>
      </w:r>
      <w:r w:rsidRPr="00EB04AD">
        <w:rPr>
          <w:rFonts w:ascii="Times New Roman" w:eastAsia="Times New Roman" w:hAnsi="Times New Roman" w:cs="Times New Roman"/>
          <w:b/>
          <w:bCs/>
          <w:sz w:val="24"/>
          <w:szCs w:val="24"/>
          <w:lang w:eastAsia="tr-TR"/>
        </w:rPr>
        <w:t xml:space="preserve"> OLDUĞU YETERLİKLER</w:t>
      </w:r>
    </w:p>
    <w:p w:rsidR="004C0261" w:rsidRPr="00EB04AD" w:rsidRDefault="004C0261" w:rsidP="00104B61">
      <w:pPr>
        <w:spacing w:after="0" w:line="240" w:lineRule="auto"/>
        <w:jc w:val="both"/>
        <w:rPr>
          <w:rFonts w:ascii="Times New Roman" w:eastAsia="Times New Roman" w:hAnsi="Times New Roman" w:cs="Times New Roman"/>
          <w:sz w:val="24"/>
          <w:szCs w:val="24"/>
          <w:lang w:eastAsia="tr-TR"/>
        </w:rPr>
      </w:pPr>
    </w:p>
    <w:p w:rsidR="004C0261" w:rsidRPr="00EB04AD" w:rsidRDefault="004C0261" w:rsidP="004C0261">
      <w:pPr>
        <w:widowControl w:val="0"/>
        <w:numPr>
          <w:ilvl w:val="0"/>
          <w:numId w:val="19"/>
        </w:numPr>
        <w:autoSpaceDE w:val="0"/>
        <w:autoSpaceDN w:val="0"/>
        <w:adjustRightInd w:val="0"/>
        <w:spacing w:after="0" w:line="240" w:lineRule="auto"/>
        <w:ind w:left="709" w:hanging="283"/>
        <w:jc w:val="both"/>
        <w:rPr>
          <w:rFonts w:ascii="Times New Roman" w:eastAsia="Times New Roman" w:hAnsi="Times New Roman" w:cs="Times New Roman"/>
          <w:b/>
          <w:sz w:val="24"/>
          <w:szCs w:val="24"/>
          <w:lang w:eastAsia="tr-TR"/>
        </w:rPr>
      </w:pPr>
      <w:r w:rsidRPr="00EB04AD">
        <w:rPr>
          <w:rFonts w:ascii="Times New Roman" w:eastAsia="Times New Roman" w:hAnsi="Times New Roman" w:cs="Times New Roman"/>
          <w:b/>
          <w:sz w:val="24"/>
          <w:szCs w:val="24"/>
          <w:lang w:eastAsia="tr-TR"/>
        </w:rPr>
        <w:t>MESLEKİ BECERİ</w:t>
      </w:r>
    </w:p>
    <w:p w:rsidR="004C0261" w:rsidRPr="00EB04AD" w:rsidRDefault="004C0261" w:rsidP="004C0261">
      <w:pPr>
        <w:spacing w:after="0" w:line="240" w:lineRule="auto"/>
        <w:ind w:left="709"/>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B2. Öğrenme Ortamları Oluşturma</w:t>
      </w:r>
    </w:p>
    <w:p w:rsidR="004C0261" w:rsidRPr="00EB04AD" w:rsidRDefault="004C0261" w:rsidP="004C0261">
      <w:pPr>
        <w:spacing w:after="0" w:line="240" w:lineRule="auto"/>
        <w:ind w:left="709"/>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B3. Öğretme ve Öğrenme Sürecini Yönetme</w:t>
      </w:r>
    </w:p>
    <w:p w:rsidR="004C0261" w:rsidRPr="00EB04AD" w:rsidRDefault="004C0261" w:rsidP="004C0261">
      <w:pPr>
        <w:spacing w:after="0" w:line="240" w:lineRule="auto"/>
        <w:ind w:left="709"/>
        <w:jc w:val="both"/>
        <w:rPr>
          <w:rFonts w:ascii="Times New Roman" w:eastAsia="Times New Roman" w:hAnsi="Times New Roman" w:cs="Times New Roman"/>
          <w:sz w:val="24"/>
          <w:szCs w:val="24"/>
          <w:lang w:eastAsia="tr-TR"/>
        </w:rPr>
      </w:pPr>
    </w:p>
    <w:p w:rsidR="004C0261" w:rsidRPr="00EB04AD" w:rsidRDefault="00104B61" w:rsidP="004C0261">
      <w:pPr>
        <w:widowControl w:val="0"/>
        <w:numPr>
          <w:ilvl w:val="0"/>
          <w:numId w:val="19"/>
        </w:numPr>
        <w:autoSpaceDE w:val="0"/>
        <w:autoSpaceDN w:val="0"/>
        <w:adjustRightInd w:val="0"/>
        <w:spacing w:after="0" w:line="240" w:lineRule="auto"/>
        <w:ind w:left="709" w:hanging="283"/>
        <w:jc w:val="both"/>
        <w:rPr>
          <w:rFonts w:ascii="Times New Roman" w:eastAsia="Times New Roman" w:hAnsi="Times New Roman" w:cs="Times New Roman"/>
          <w:b/>
          <w:sz w:val="24"/>
          <w:szCs w:val="24"/>
          <w:lang w:eastAsia="tr-TR"/>
        </w:rPr>
      </w:pPr>
      <w:r w:rsidRPr="00EB04AD">
        <w:rPr>
          <w:rFonts w:ascii="Times New Roman" w:eastAsia="Times New Roman" w:hAnsi="Times New Roman" w:cs="Times New Roman"/>
          <w:b/>
          <w:sz w:val="24"/>
          <w:szCs w:val="24"/>
          <w:lang w:eastAsia="tr-TR"/>
        </w:rPr>
        <w:t>TUTUM VE DEĞ</w:t>
      </w:r>
      <w:r w:rsidR="004C0261" w:rsidRPr="00EB04AD">
        <w:rPr>
          <w:rFonts w:ascii="Times New Roman" w:eastAsia="Times New Roman" w:hAnsi="Times New Roman" w:cs="Times New Roman"/>
          <w:b/>
          <w:sz w:val="24"/>
          <w:szCs w:val="24"/>
          <w:lang w:eastAsia="tr-TR"/>
        </w:rPr>
        <w:t>ERLER</w:t>
      </w:r>
    </w:p>
    <w:p w:rsidR="004C0261" w:rsidRPr="00EB04AD" w:rsidRDefault="004C0261" w:rsidP="004C0261">
      <w:pPr>
        <w:spacing w:after="0" w:line="240" w:lineRule="auto"/>
        <w:ind w:left="709"/>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C3. İletişim ve İş Birliği</w:t>
      </w:r>
    </w:p>
    <w:p w:rsidR="004C0261" w:rsidRPr="00EB04AD" w:rsidRDefault="004C0261" w:rsidP="004C0261">
      <w:pPr>
        <w:spacing w:after="0" w:line="240" w:lineRule="auto"/>
        <w:ind w:left="709"/>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C4. Kişisel ve Mesleki Gelişim</w:t>
      </w:r>
    </w:p>
    <w:p w:rsidR="00F861B1" w:rsidRPr="00EB04AD" w:rsidRDefault="00F861B1" w:rsidP="004F1000">
      <w:pPr>
        <w:spacing w:after="60" w:line="23" w:lineRule="atLeast"/>
        <w:jc w:val="both"/>
        <w:rPr>
          <w:rFonts w:ascii="Times New Roman" w:hAnsi="Times New Roman" w:cs="Times New Roman"/>
          <w:sz w:val="24"/>
          <w:szCs w:val="24"/>
          <w:lang w:eastAsia="tr-TR"/>
        </w:rPr>
      </w:pPr>
    </w:p>
    <w:p w:rsidR="00F861B1" w:rsidRPr="00EB04AD" w:rsidRDefault="00B339CD" w:rsidP="00565B98">
      <w:pPr>
        <w:widowControl w:val="0"/>
        <w:numPr>
          <w:ilvl w:val="0"/>
          <w:numId w:val="20"/>
        </w:numPr>
        <w:autoSpaceDE w:val="0"/>
        <w:autoSpaceDN w:val="0"/>
        <w:adjustRightInd w:val="0"/>
        <w:spacing w:after="0" w:line="240" w:lineRule="auto"/>
        <w:ind w:left="284" w:hanging="284"/>
        <w:jc w:val="both"/>
        <w:rPr>
          <w:rFonts w:ascii="Times New Roman" w:hAnsi="Times New Roman" w:cs="Times New Roman"/>
          <w:b/>
          <w:sz w:val="24"/>
          <w:szCs w:val="24"/>
        </w:rPr>
      </w:pPr>
      <w:r w:rsidRPr="00EB04AD">
        <w:rPr>
          <w:rFonts w:ascii="Times New Roman" w:eastAsia="Times New Roman" w:hAnsi="Times New Roman" w:cs="Times New Roman"/>
          <w:b/>
          <w:sz w:val="24"/>
          <w:szCs w:val="24"/>
          <w:lang w:eastAsia="tr-TR"/>
        </w:rPr>
        <w:t>ETKİNLİĞİN</w:t>
      </w:r>
      <w:r w:rsidRPr="00EB04AD">
        <w:rPr>
          <w:rFonts w:ascii="Times New Roman" w:hAnsi="Times New Roman" w:cs="Times New Roman"/>
          <w:b/>
          <w:bCs/>
          <w:sz w:val="24"/>
          <w:szCs w:val="24"/>
        </w:rPr>
        <w:t xml:space="preserve"> SÜRESİ</w:t>
      </w:r>
    </w:p>
    <w:p w:rsidR="00565B98" w:rsidRPr="00EB04AD" w:rsidRDefault="00565B98" w:rsidP="00565B98">
      <w:pPr>
        <w:widowControl w:val="0"/>
        <w:autoSpaceDE w:val="0"/>
        <w:autoSpaceDN w:val="0"/>
        <w:adjustRightInd w:val="0"/>
        <w:spacing w:after="0" w:line="240" w:lineRule="auto"/>
        <w:ind w:left="284"/>
        <w:jc w:val="both"/>
        <w:rPr>
          <w:rFonts w:ascii="Times New Roman" w:hAnsi="Times New Roman" w:cs="Times New Roman"/>
          <w:b/>
          <w:sz w:val="24"/>
          <w:szCs w:val="24"/>
        </w:rPr>
      </w:pPr>
    </w:p>
    <w:p w:rsidR="00E80235" w:rsidRPr="00EB04AD" w:rsidRDefault="00E80235" w:rsidP="009D7520">
      <w:pPr>
        <w:widowControl w:val="0"/>
        <w:suppressAutoHyphens/>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tr-TR"/>
        </w:rPr>
      </w:pPr>
      <w:r w:rsidRPr="00EB04AD">
        <w:rPr>
          <w:rFonts w:ascii="Times New Roman" w:eastAsia="Times New Roman" w:hAnsi="Times New Roman" w:cs="Times New Roman"/>
          <w:color w:val="000000"/>
          <w:sz w:val="24"/>
          <w:szCs w:val="24"/>
          <w:lang w:eastAsia="tr-TR"/>
        </w:rPr>
        <w:t>Faaliyetin süresi 30 ders saati / 5 gün olacaktır.</w:t>
      </w:r>
    </w:p>
    <w:p w:rsidR="00F861B1" w:rsidRPr="00EB04AD" w:rsidRDefault="00F861B1" w:rsidP="00243852">
      <w:pPr>
        <w:spacing w:after="60" w:line="23" w:lineRule="atLeast"/>
        <w:ind w:firstLine="502"/>
        <w:rPr>
          <w:rFonts w:ascii="Times New Roman" w:hAnsi="Times New Roman" w:cs="Times New Roman"/>
          <w:sz w:val="24"/>
          <w:szCs w:val="24"/>
        </w:rPr>
      </w:pPr>
    </w:p>
    <w:p w:rsidR="00F861B1" w:rsidRPr="00EB04AD" w:rsidRDefault="00B339CD" w:rsidP="00565B98">
      <w:pPr>
        <w:widowControl w:val="0"/>
        <w:numPr>
          <w:ilvl w:val="0"/>
          <w:numId w:val="20"/>
        </w:numPr>
        <w:autoSpaceDE w:val="0"/>
        <w:autoSpaceDN w:val="0"/>
        <w:adjustRightInd w:val="0"/>
        <w:spacing w:after="0" w:line="240" w:lineRule="auto"/>
        <w:ind w:left="284" w:hanging="284"/>
        <w:jc w:val="both"/>
        <w:rPr>
          <w:rFonts w:ascii="Times New Roman" w:hAnsi="Times New Roman" w:cs="Times New Roman"/>
          <w:b/>
          <w:bCs/>
          <w:sz w:val="24"/>
          <w:szCs w:val="24"/>
        </w:rPr>
      </w:pPr>
      <w:r w:rsidRPr="00EB04AD">
        <w:rPr>
          <w:rFonts w:ascii="Times New Roman" w:eastAsia="Times New Roman" w:hAnsi="Times New Roman" w:cs="Times New Roman"/>
          <w:b/>
          <w:sz w:val="24"/>
          <w:szCs w:val="24"/>
          <w:lang w:eastAsia="tr-TR"/>
        </w:rPr>
        <w:t>ETKİNLİĞİN</w:t>
      </w:r>
      <w:r w:rsidRPr="00EB04AD">
        <w:rPr>
          <w:rFonts w:ascii="Times New Roman" w:hAnsi="Times New Roman" w:cs="Times New Roman"/>
          <w:b/>
          <w:bCs/>
          <w:sz w:val="24"/>
          <w:szCs w:val="24"/>
        </w:rPr>
        <w:t xml:space="preserve"> HEDEF KİTLESİ</w:t>
      </w:r>
    </w:p>
    <w:p w:rsidR="00565B98" w:rsidRPr="00EB04AD" w:rsidRDefault="00565B98" w:rsidP="00565B98">
      <w:pPr>
        <w:widowControl w:val="0"/>
        <w:autoSpaceDE w:val="0"/>
        <w:autoSpaceDN w:val="0"/>
        <w:adjustRightInd w:val="0"/>
        <w:spacing w:after="0" w:line="240" w:lineRule="auto"/>
        <w:ind w:left="284"/>
        <w:jc w:val="both"/>
        <w:rPr>
          <w:rFonts w:ascii="Times New Roman" w:hAnsi="Times New Roman" w:cs="Times New Roman"/>
          <w:b/>
          <w:bCs/>
          <w:sz w:val="24"/>
          <w:szCs w:val="24"/>
        </w:rPr>
      </w:pPr>
    </w:p>
    <w:p w:rsidR="00F861B1" w:rsidRPr="00EB04AD" w:rsidRDefault="00E80235" w:rsidP="009D7520">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EB04AD">
        <w:rPr>
          <w:rFonts w:ascii="Times New Roman" w:hAnsi="Times New Roman" w:cs="Times New Roman"/>
          <w:sz w:val="24"/>
          <w:szCs w:val="24"/>
        </w:rPr>
        <w:t xml:space="preserve">Kimya </w:t>
      </w:r>
      <w:r w:rsidRPr="00EB04AD">
        <w:rPr>
          <w:rFonts w:ascii="Times New Roman" w:eastAsia="Times New Roman" w:hAnsi="Times New Roman" w:cs="Times New Roman"/>
          <w:color w:val="000000"/>
          <w:sz w:val="24"/>
          <w:szCs w:val="24"/>
          <w:lang w:eastAsia="tr-TR"/>
        </w:rPr>
        <w:t>Teknolojisi</w:t>
      </w:r>
      <w:r w:rsidRPr="00EB04AD">
        <w:rPr>
          <w:rFonts w:ascii="Times New Roman" w:hAnsi="Times New Roman" w:cs="Times New Roman"/>
          <w:sz w:val="24"/>
          <w:szCs w:val="24"/>
        </w:rPr>
        <w:t>, Gıda Teknolojisi ve Laboratuvar Hizmetleri alanı öğretmenleri</w:t>
      </w:r>
    </w:p>
    <w:p w:rsidR="00E80235" w:rsidRPr="00EB04AD" w:rsidRDefault="00E80235" w:rsidP="00243852">
      <w:pPr>
        <w:spacing w:after="60" w:line="23" w:lineRule="atLeast"/>
        <w:ind w:left="502"/>
        <w:rPr>
          <w:rFonts w:ascii="Times New Roman" w:hAnsi="Times New Roman" w:cs="Times New Roman"/>
          <w:sz w:val="24"/>
          <w:szCs w:val="24"/>
        </w:rPr>
      </w:pPr>
    </w:p>
    <w:p w:rsidR="00F861B1" w:rsidRPr="00EB04AD" w:rsidRDefault="00F861B1" w:rsidP="00565B98">
      <w:pPr>
        <w:widowControl w:val="0"/>
        <w:numPr>
          <w:ilvl w:val="0"/>
          <w:numId w:val="20"/>
        </w:numPr>
        <w:autoSpaceDE w:val="0"/>
        <w:autoSpaceDN w:val="0"/>
        <w:adjustRightInd w:val="0"/>
        <w:spacing w:after="0" w:line="240" w:lineRule="auto"/>
        <w:ind w:left="284" w:hanging="284"/>
        <w:jc w:val="both"/>
        <w:rPr>
          <w:rFonts w:ascii="Times New Roman" w:hAnsi="Times New Roman" w:cs="Times New Roman"/>
          <w:b/>
          <w:bCs/>
          <w:sz w:val="24"/>
          <w:szCs w:val="24"/>
        </w:rPr>
      </w:pPr>
      <w:r w:rsidRPr="00EB04AD">
        <w:rPr>
          <w:rFonts w:ascii="Times New Roman" w:hAnsi="Times New Roman" w:cs="Times New Roman"/>
          <w:b/>
          <w:bCs/>
          <w:sz w:val="24"/>
          <w:szCs w:val="24"/>
        </w:rPr>
        <w:t xml:space="preserve">ETKİNLİĞİN </w:t>
      </w:r>
      <w:r w:rsidRPr="00EB04AD">
        <w:rPr>
          <w:rFonts w:ascii="Times New Roman" w:eastAsia="Times New Roman" w:hAnsi="Times New Roman" w:cs="Times New Roman"/>
          <w:b/>
          <w:sz w:val="24"/>
          <w:szCs w:val="24"/>
          <w:lang w:eastAsia="tr-TR"/>
        </w:rPr>
        <w:t>UYG</w:t>
      </w:r>
      <w:r w:rsidR="00B339CD" w:rsidRPr="00EB04AD">
        <w:rPr>
          <w:rFonts w:ascii="Times New Roman" w:eastAsia="Times New Roman" w:hAnsi="Times New Roman" w:cs="Times New Roman"/>
          <w:b/>
          <w:sz w:val="24"/>
          <w:szCs w:val="24"/>
          <w:lang w:eastAsia="tr-TR"/>
        </w:rPr>
        <w:t>ULANMASI</w:t>
      </w:r>
      <w:r w:rsidR="00B339CD" w:rsidRPr="00EB04AD">
        <w:rPr>
          <w:rFonts w:ascii="Times New Roman" w:hAnsi="Times New Roman" w:cs="Times New Roman"/>
          <w:b/>
          <w:bCs/>
          <w:sz w:val="24"/>
          <w:szCs w:val="24"/>
        </w:rPr>
        <w:t xml:space="preserve"> İLE İLGİLİ AÇIKLAMALAR</w:t>
      </w:r>
    </w:p>
    <w:p w:rsidR="00565B98" w:rsidRPr="00EB04AD" w:rsidRDefault="00565B98" w:rsidP="00565B98">
      <w:pPr>
        <w:widowControl w:val="0"/>
        <w:autoSpaceDE w:val="0"/>
        <w:autoSpaceDN w:val="0"/>
        <w:adjustRightInd w:val="0"/>
        <w:spacing w:after="0" w:line="240" w:lineRule="auto"/>
        <w:ind w:left="284"/>
        <w:jc w:val="both"/>
        <w:rPr>
          <w:rFonts w:ascii="Times New Roman" w:hAnsi="Times New Roman" w:cs="Times New Roman"/>
          <w:b/>
          <w:bCs/>
          <w:sz w:val="24"/>
          <w:szCs w:val="24"/>
        </w:rPr>
      </w:pPr>
    </w:p>
    <w:p w:rsidR="00F861B1" w:rsidRPr="00EB04AD" w:rsidRDefault="00F861B1" w:rsidP="009D7520">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 xml:space="preserve">Eğitim görevlisi olarak “Enstrümantal Analiz </w:t>
      </w:r>
      <w:r w:rsidR="009B3A0A" w:rsidRPr="00EB04AD">
        <w:rPr>
          <w:rFonts w:ascii="Times New Roman" w:eastAsia="Times New Roman" w:hAnsi="Times New Roman" w:cs="Times New Roman"/>
          <w:sz w:val="24"/>
          <w:szCs w:val="24"/>
          <w:lang w:eastAsia="tr-TR"/>
        </w:rPr>
        <w:t>Laboratuvarı</w:t>
      </w:r>
      <w:r w:rsidRPr="00EB04AD">
        <w:rPr>
          <w:rFonts w:ascii="Times New Roman" w:eastAsia="Times New Roman" w:hAnsi="Times New Roman" w:cs="Times New Roman"/>
          <w:sz w:val="24"/>
          <w:szCs w:val="24"/>
          <w:lang w:eastAsia="tr-TR"/>
        </w:rPr>
        <w:t xml:space="preserve"> Uygulamaları” konusunda akademisyen ya da bu konuda hizmet</w:t>
      </w:r>
      <w:r w:rsidR="009B3A0A" w:rsidRPr="00EB04AD">
        <w:rPr>
          <w:rFonts w:ascii="Times New Roman" w:eastAsia="Times New Roman" w:hAnsi="Times New Roman" w:cs="Times New Roman"/>
          <w:sz w:val="24"/>
          <w:szCs w:val="24"/>
          <w:lang w:eastAsia="tr-TR"/>
        </w:rPr>
        <w:t xml:space="preserve"> içi eğitimler veren uzman / </w:t>
      </w:r>
      <w:r w:rsidRPr="00EB04AD">
        <w:rPr>
          <w:rFonts w:ascii="Times New Roman" w:eastAsia="Times New Roman" w:hAnsi="Times New Roman" w:cs="Times New Roman"/>
          <w:sz w:val="24"/>
          <w:szCs w:val="24"/>
          <w:lang w:eastAsia="tr-TR"/>
        </w:rPr>
        <w:t>öğretmenler görevlendirilecektir.</w:t>
      </w:r>
    </w:p>
    <w:p w:rsidR="009B3A0A" w:rsidRPr="00EB04AD" w:rsidRDefault="009B3A0A" w:rsidP="009B3A0A">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Kursiyer sayısı her eğitim ortamı için 20 kişiyi geçmeyecektir.</w:t>
      </w:r>
    </w:p>
    <w:p w:rsidR="009B3A0A" w:rsidRPr="00EB04AD" w:rsidRDefault="009B3A0A" w:rsidP="009B3A0A">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Eğitim, merkezi / mahalli olarak gerçekleştirilecektir.</w:t>
      </w:r>
    </w:p>
    <w:p w:rsidR="009B3A0A" w:rsidRPr="00EB04AD" w:rsidRDefault="009B3A0A" w:rsidP="009B3A0A">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 xml:space="preserve">Eğitim atölye ve laboratuvar ortamında teorik ve uygulamalı olarak verilecektir. </w:t>
      </w:r>
    </w:p>
    <w:p w:rsidR="009B3A0A" w:rsidRPr="00EB04AD" w:rsidRDefault="00F861B1" w:rsidP="009B3A0A">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 xml:space="preserve">Eğitim ortamı olarak kullanılacak </w:t>
      </w:r>
      <w:r w:rsidR="009B3A0A" w:rsidRPr="00EB04AD">
        <w:rPr>
          <w:rFonts w:ascii="Times New Roman" w:eastAsia="Times New Roman" w:hAnsi="Times New Roman" w:cs="Times New Roman"/>
          <w:sz w:val="24"/>
          <w:szCs w:val="24"/>
          <w:lang w:eastAsia="tr-TR"/>
        </w:rPr>
        <w:t>laboratuvarda</w:t>
      </w:r>
      <w:r w:rsidRPr="00EB04AD">
        <w:rPr>
          <w:rFonts w:ascii="Times New Roman" w:eastAsia="Times New Roman" w:hAnsi="Times New Roman" w:cs="Times New Roman"/>
          <w:sz w:val="24"/>
          <w:szCs w:val="24"/>
          <w:lang w:eastAsia="tr-TR"/>
        </w:rPr>
        <w:t xml:space="preserve"> konu i</w:t>
      </w:r>
      <w:r w:rsidR="009B3A0A" w:rsidRPr="00EB04AD">
        <w:rPr>
          <w:rFonts w:ascii="Times New Roman" w:eastAsia="Times New Roman" w:hAnsi="Times New Roman" w:cs="Times New Roman"/>
          <w:sz w:val="24"/>
          <w:szCs w:val="24"/>
          <w:lang w:eastAsia="tr-TR"/>
        </w:rPr>
        <w:t>çeriklerine denk düşen cihazlar</w:t>
      </w:r>
      <w:r w:rsidRPr="00EB04AD">
        <w:rPr>
          <w:rFonts w:ascii="Times New Roman" w:eastAsia="Times New Roman" w:hAnsi="Times New Roman" w:cs="Times New Roman"/>
          <w:sz w:val="24"/>
          <w:szCs w:val="24"/>
          <w:lang w:eastAsia="tr-TR"/>
        </w:rPr>
        <w:t>,</w:t>
      </w:r>
      <w:r w:rsidR="009B3A0A" w:rsidRPr="00EB04AD">
        <w:rPr>
          <w:rFonts w:ascii="Times New Roman" w:eastAsia="Times New Roman" w:hAnsi="Times New Roman" w:cs="Times New Roman"/>
          <w:sz w:val="24"/>
          <w:szCs w:val="24"/>
          <w:lang w:eastAsia="tr-TR"/>
        </w:rPr>
        <w:t xml:space="preserve"> </w:t>
      </w:r>
      <w:r w:rsidRPr="00EB04AD">
        <w:rPr>
          <w:rFonts w:ascii="Times New Roman" w:eastAsia="Times New Roman" w:hAnsi="Times New Roman" w:cs="Times New Roman"/>
          <w:sz w:val="24"/>
          <w:szCs w:val="24"/>
          <w:lang w:eastAsia="tr-TR"/>
        </w:rPr>
        <w:t xml:space="preserve">gerekli kimyasallar ve diğer araç gereçler </w:t>
      </w:r>
      <w:r w:rsidR="009B3A0A" w:rsidRPr="00EB04AD">
        <w:rPr>
          <w:rFonts w:ascii="Times New Roman" w:eastAsia="Times New Roman" w:hAnsi="Times New Roman" w:cs="Times New Roman"/>
          <w:sz w:val="24"/>
          <w:szCs w:val="24"/>
          <w:lang w:eastAsia="tr-TR"/>
        </w:rPr>
        <w:t>ile 1</w:t>
      </w:r>
      <w:r w:rsidRPr="00EB04AD">
        <w:rPr>
          <w:rFonts w:ascii="Times New Roman" w:eastAsia="Times New Roman" w:hAnsi="Times New Roman" w:cs="Times New Roman"/>
          <w:sz w:val="24"/>
          <w:szCs w:val="24"/>
          <w:lang w:eastAsia="tr-TR"/>
        </w:rPr>
        <w:t xml:space="preserve"> öğretmen bilgisayarı ve 1 projeksiyon</w:t>
      </w:r>
      <w:r w:rsidR="009B3A0A" w:rsidRPr="00EB04AD">
        <w:rPr>
          <w:rFonts w:ascii="Times New Roman" w:eastAsia="Times New Roman" w:hAnsi="Times New Roman" w:cs="Times New Roman"/>
          <w:sz w:val="24"/>
          <w:szCs w:val="24"/>
          <w:lang w:eastAsia="tr-TR"/>
        </w:rPr>
        <w:t xml:space="preserve"> cihazı</w:t>
      </w:r>
      <w:r w:rsidRPr="00EB04AD">
        <w:rPr>
          <w:rFonts w:ascii="Times New Roman" w:eastAsia="Times New Roman" w:hAnsi="Times New Roman" w:cs="Times New Roman"/>
          <w:sz w:val="24"/>
          <w:szCs w:val="24"/>
          <w:lang w:eastAsia="tr-TR"/>
        </w:rPr>
        <w:t xml:space="preserve"> bulundurulacaktır.</w:t>
      </w:r>
    </w:p>
    <w:p w:rsidR="009B3A0A" w:rsidRPr="00EB04AD" w:rsidRDefault="009B3A0A" w:rsidP="009B3A0A">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Eğitim ortamı kursiyerlerin etkin iletişim kurabileceği biçimde düzenlenecektir.</w:t>
      </w:r>
    </w:p>
    <w:p w:rsidR="009B3A0A" w:rsidRPr="00EB04AD" w:rsidRDefault="009B3A0A" w:rsidP="009B3A0A">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Kursiyer sayısı dikkate alınarak ortamda gerekli ışık ve ses düzeni sağlanacaktır.</w:t>
      </w:r>
    </w:p>
    <w:p w:rsidR="009B3A0A" w:rsidRPr="00EB04AD" w:rsidRDefault="009B3A0A" w:rsidP="009D7520">
      <w:pPr>
        <w:numPr>
          <w:ilvl w:val="0"/>
          <w:numId w:val="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Eğitim içerikleri uygun materyallerle desteklenecektir</w:t>
      </w:r>
      <w:r w:rsidR="003315A1" w:rsidRPr="00EB04AD">
        <w:rPr>
          <w:rFonts w:ascii="Times New Roman" w:eastAsia="Times New Roman" w:hAnsi="Times New Roman" w:cs="Times New Roman"/>
          <w:sz w:val="24"/>
          <w:szCs w:val="24"/>
          <w:lang w:eastAsia="tr-TR"/>
        </w:rPr>
        <w:t>.</w:t>
      </w:r>
    </w:p>
    <w:p w:rsidR="00565B98" w:rsidRPr="00EB04AD" w:rsidRDefault="00565B98" w:rsidP="00565B98">
      <w:pPr>
        <w:spacing w:after="60" w:line="23" w:lineRule="atLeast"/>
        <w:jc w:val="both"/>
        <w:rPr>
          <w:rFonts w:ascii="Times New Roman" w:hAnsi="Times New Roman" w:cs="Times New Roman"/>
          <w:sz w:val="24"/>
          <w:szCs w:val="24"/>
          <w:lang w:eastAsia="tr-TR"/>
        </w:rPr>
      </w:pPr>
    </w:p>
    <w:p w:rsidR="00F861B1" w:rsidRPr="00EB04AD" w:rsidRDefault="00B339CD" w:rsidP="00565B98">
      <w:pPr>
        <w:widowControl w:val="0"/>
        <w:numPr>
          <w:ilvl w:val="0"/>
          <w:numId w:val="20"/>
        </w:numPr>
        <w:autoSpaceDE w:val="0"/>
        <w:autoSpaceDN w:val="0"/>
        <w:adjustRightInd w:val="0"/>
        <w:spacing w:after="0" w:line="240" w:lineRule="auto"/>
        <w:ind w:left="284" w:hanging="284"/>
        <w:jc w:val="both"/>
        <w:rPr>
          <w:rFonts w:ascii="Times New Roman" w:hAnsi="Times New Roman" w:cs="Times New Roman"/>
          <w:b/>
          <w:bCs/>
          <w:sz w:val="24"/>
          <w:szCs w:val="24"/>
        </w:rPr>
      </w:pPr>
      <w:r w:rsidRPr="00EB04AD">
        <w:rPr>
          <w:rFonts w:ascii="Times New Roman" w:hAnsi="Times New Roman" w:cs="Times New Roman"/>
          <w:b/>
          <w:bCs/>
          <w:sz w:val="24"/>
          <w:szCs w:val="24"/>
        </w:rPr>
        <w:t>ETKİNLİĞİN İÇERİĞİ</w:t>
      </w:r>
    </w:p>
    <w:p w:rsidR="00F861B1" w:rsidRPr="00EB04AD" w:rsidRDefault="00F861B1" w:rsidP="00243852">
      <w:pPr>
        <w:spacing w:after="60" w:line="23" w:lineRule="atLeast"/>
        <w:ind w:left="142"/>
        <w:jc w:val="both"/>
        <w:rPr>
          <w:rFonts w:ascii="Times New Roman" w:hAnsi="Times New Roman" w:cs="Times New Roman"/>
          <w:b/>
          <w:bCs/>
          <w:sz w:val="24"/>
          <w:szCs w:val="24"/>
        </w:rPr>
      </w:pPr>
    </w:p>
    <w:p w:rsidR="00F861B1" w:rsidRPr="00EB04AD" w:rsidRDefault="00F861B1" w:rsidP="00104B61">
      <w:pPr>
        <w:tabs>
          <w:tab w:val="left" w:pos="3855"/>
        </w:tabs>
        <w:spacing w:after="60" w:line="23" w:lineRule="atLeast"/>
        <w:ind w:left="284"/>
        <w:rPr>
          <w:rFonts w:ascii="Times New Roman" w:hAnsi="Times New Roman" w:cs="Times New Roman"/>
          <w:b/>
          <w:bCs/>
          <w:sz w:val="24"/>
          <w:szCs w:val="24"/>
        </w:rPr>
      </w:pPr>
      <w:r w:rsidRPr="00EB04AD">
        <w:rPr>
          <w:rFonts w:ascii="Times New Roman" w:hAnsi="Times New Roman" w:cs="Times New Roman"/>
          <w:b/>
          <w:bCs/>
          <w:sz w:val="24"/>
          <w:szCs w:val="24"/>
        </w:rPr>
        <w:t>Konuların Dağılım Tablosu</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701"/>
      </w:tblGrid>
      <w:tr w:rsidR="00F861B1" w:rsidRPr="00EB04AD" w:rsidTr="00BB2724">
        <w:trPr>
          <w:trHeight w:val="667"/>
        </w:trPr>
        <w:tc>
          <w:tcPr>
            <w:tcW w:w="8080" w:type="dxa"/>
            <w:vAlign w:val="center"/>
          </w:tcPr>
          <w:p w:rsidR="00F861B1" w:rsidRPr="00EB04AD" w:rsidRDefault="00F861B1" w:rsidP="00BB2724">
            <w:pPr>
              <w:spacing w:after="60" w:line="23" w:lineRule="atLeast"/>
              <w:rPr>
                <w:rFonts w:ascii="Times New Roman" w:hAnsi="Times New Roman" w:cs="Times New Roman"/>
                <w:b/>
                <w:bCs/>
                <w:sz w:val="24"/>
                <w:szCs w:val="24"/>
              </w:rPr>
            </w:pPr>
            <w:r w:rsidRPr="00EB04AD">
              <w:rPr>
                <w:rFonts w:ascii="Times New Roman" w:hAnsi="Times New Roman" w:cs="Times New Roman"/>
                <w:b/>
                <w:bCs/>
                <w:sz w:val="24"/>
                <w:szCs w:val="24"/>
              </w:rPr>
              <w:t>Konular</w:t>
            </w:r>
          </w:p>
        </w:tc>
        <w:tc>
          <w:tcPr>
            <w:tcW w:w="1701" w:type="dxa"/>
            <w:vAlign w:val="center"/>
          </w:tcPr>
          <w:p w:rsidR="00F861B1" w:rsidRPr="00EB04AD" w:rsidRDefault="00F861B1" w:rsidP="00BB2724">
            <w:pPr>
              <w:spacing w:after="60" w:line="23" w:lineRule="atLeast"/>
              <w:jc w:val="center"/>
              <w:rPr>
                <w:rFonts w:ascii="Times New Roman" w:hAnsi="Times New Roman" w:cs="Times New Roman"/>
                <w:b/>
                <w:bCs/>
                <w:sz w:val="24"/>
                <w:szCs w:val="24"/>
              </w:rPr>
            </w:pPr>
            <w:r w:rsidRPr="00EB04AD">
              <w:rPr>
                <w:rFonts w:ascii="Times New Roman" w:hAnsi="Times New Roman" w:cs="Times New Roman"/>
                <w:b/>
                <w:bCs/>
                <w:sz w:val="24"/>
                <w:szCs w:val="24"/>
              </w:rPr>
              <w:t>Süre</w:t>
            </w:r>
            <w:r w:rsidR="0081312F" w:rsidRPr="00EB04AD">
              <w:rPr>
                <w:rFonts w:ascii="Times New Roman" w:hAnsi="Times New Roman" w:cs="Times New Roman"/>
                <w:b/>
                <w:bCs/>
                <w:sz w:val="24"/>
                <w:szCs w:val="24"/>
              </w:rPr>
              <w:t xml:space="preserve"> </w:t>
            </w:r>
            <w:r w:rsidRPr="00EB04AD">
              <w:rPr>
                <w:rFonts w:ascii="Times New Roman" w:hAnsi="Times New Roman" w:cs="Times New Roman"/>
                <w:b/>
                <w:bCs/>
                <w:sz w:val="24"/>
                <w:szCs w:val="24"/>
              </w:rPr>
              <w:t>(Saat)</w:t>
            </w:r>
          </w:p>
        </w:tc>
      </w:tr>
      <w:tr w:rsidR="00F861B1" w:rsidRPr="00EB04AD" w:rsidTr="00BB2724">
        <w:trPr>
          <w:trHeight w:val="420"/>
        </w:trPr>
        <w:tc>
          <w:tcPr>
            <w:tcW w:w="8080" w:type="dxa"/>
            <w:vAlign w:val="center"/>
          </w:tcPr>
          <w:p w:rsidR="00F861B1" w:rsidRPr="00EB04AD" w:rsidRDefault="00F861B1" w:rsidP="00BB2724">
            <w:pPr>
              <w:spacing w:after="60" w:line="23" w:lineRule="atLeast"/>
              <w:rPr>
                <w:rFonts w:ascii="Times New Roman" w:hAnsi="Times New Roman" w:cs="Times New Roman"/>
                <w:bCs/>
                <w:color w:val="FF0000"/>
                <w:sz w:val="24"/>
                <w:szCs w:val="24"/>
              </w:rPr>
            </w:pPr>
            <w:r w:rsidRPr="00EB04AD">
              <w:rPr>
                <w:rFonts w:ascii="Times New Roman" w:hAnsi="Times New Roman" w:cs="Times New Roman"/>
                <w:bCs/>
                <w:sz w:val="24"/>
                <w:szCs w:val="24"/>
                <w:lang w:eastAsia="tr-TR"/>
              </w:rPr>
              <w:t>S</w:t>
            </w:r>
            <w:r w:rsidRPr="00EB04AD">
              <w:rPr>
                <w:rFonts w:ascii="Times New Roman" w:hAnsi="Times New Roman" w:cs="Times New Roman"/>
                <w:bCs/>
                <w:sz w:val="24"/>
                <w:szCs w:val="24"/>
              </w:rPr>
              <w:t>pektroskopi</w:t>
            </w:r>
            <w:r w:rsidR="005E454A" w:rsidRPr="00EB04AD">
              <w:rPr>
                <w:rFonts w:ascii="Times New Roman" w:hAnsi="Times New Roman" w:cs="Times New Roman"/>
                <w:bCs/>
                <w:sz w:val="24"/>
                <w:szCs w:val="24"/>
              </w:rPr>
              <w:t xml:space="preserve"> </w:t>
            </w:r>
            <w:r w:rsidR="005E454A" w:rsidRPr="00EB04AD">
              <w:rPr>
                <w:rFonts w:ascii="Times New Roman" w:hAnsi="Times New Roman" w:cs="Times New Roman"/>
                <w:bCs/>
                <w:sz w:val="24"/>
                <w:szCs w:val="24"/>
                <w:lang w:eastAsia="tr-TR"/>
              </w:rPr>
              <w:t>ile İlgili Genel Bilgiler</w:t>
            </w:r>
          </w:p>
        </w:tc>
        <w:tc>
          <w:tcPr>
            <w:tcW w:w="1701" w:type="dxa"/>
            <w:vAlign w:val="center"/>
          </w:tcPr>
          <w:p w:rsidR="00F861B1" w:rsidRPr="00EB04AD" w:rsidRDefault="006F3117" w:rsidP="00BB2724">
            <w:pPr>
              <w:spacing w:after="60" w:line="23" w:lineRule="atLeast"/>
              <w:jc w:val="center"/>
              <w:rPr>
                <w:rFonts w:ascii="Times New Roman" w:hAnsi="Times New Roman" w:cs="Times New Roman"/>
                <w:bCs/>
                <w:sz w:val="24"/>
                <w:szCs w:val="24"/>
              </w:rPr>
            </w:pPr>
            <w:r w:rsidRPr="00EB04AD">
              <w:rPr>
                <w:rFonts w:ascii="Times New Roman" w:hAnsi="Times New Roman" w:cs="Times New Roman"/>
                <w:bCs/>
                <w:sz w:val="24"/>
                <w:szCs w:val="24"/>
              </w:rPr>
              <w:t>2</w:t>
            </w:r>
          </w:p>
        </w:tc>
      </w:tr>
      <w:tr w:rsidR="00F861B1" w:rsidRPr="00EB04AD" w:rsidTr="00BB2724">
        <w:trPr>
          <w:trHeight w:val="412"/>
        </w:trPr>
        <w:tc>
          <w:tcPr>
            <w:tcW w:w="8080" w:type="dxa"/>
            <w:vAlign w:val="center"/>
          </w:tcPr>
          <w:p w:rsidR="00F861B1" w:rsidRPr="00EB04AD" w:rsidRDefault="005E454A" w:rsidP="00BB2724">
            <w:pPr>
              <w:spacing w:after="60" w:line="23" w:lineRule="atLeast"/>
              <w:rPr>
                <w:rFonts w:ascii="Times New Roman" w:hAnsi="Times New Roman" w:cs="Times New Roman"/>
                <w:bCs/>
                <w:sz w:val="24"/>
                <w:szCs w:val="24"/>
              </w:rPr>
            </w:pPr>
            <w:r w:rsidRPr="00EB04AD">
              <w:rPr>
                <w:rFonts w:ascii="Times New Roman" w:hAnsi="Times New Roman" w:cs="Times New Roman"/>
                <w:bCs/>
                <w:sz w:val="24"/>
                <w:szCs w:val="24"/>
                <w:lang w:eastAsia="tr-TR"/>
              </w:rPr>
              <w:t xml:space="preserve">Spektrofotometre Cihazının </w:t>
            </w:r>
            <w:r w:rsidR="00F861B1" w:rsidRPr="00EB04AD">
              <w:rPr>
                <w:rFonts w:ascii="Times New Roman" w:hAnsi="Times New Roman" w:cs="Times New Roman"/>
                <w:bCs/>
                <w:sz w:val="24"/>
                <w:szCs w:val="24"/>
                <w:lang w:eastAsia="tr-TR"/>
              </w:rPr>
              <w:t>Tanıtımı ve Kalibrasyonu</w:t>
            </w:r>
          </w:p>
        </w:tc>
        <w:tc>
          <w:tcPr>
            <w:tcW w:w="1701" w:type="dxa"/>
            <w:vAlign w:val="center"/>
          </w:tcPr>
          <w:p w:rsidR="00F861B1" w:rsidRPr="00EB04AD" w:rsidRDefault="00104B61" w:rsidP="00BB2724">
            <w:pPr>
              <w:spacing w:after="60" w:line="23" w:lineRule="atLeast"/>
              <w:jc w:val="center"/>
              <w:rPr>
                <w:rFonts w:ascii="Times New Roman" w:hAnsi="Times New Roman" w:cs="Times New Roman"/>
                <w:bCs/>
                <w:sz w:val="24"/>
                <w:szCs w:val="24"/>
              </w:rPr>
            </w:pPr>
            <w:r w:rsidRPr="00EB04AD">
              <w:rPr>
                <w:rFonts w:ascii="Times New Roman" w:hAnsi="Times New Roman" w:cs="Times New Roman"/>
                <w:bCs/>
                <w:sz w:val="24"/>
                <w:szCs w:val="24"/>
              </w:rPr>
              <w:t>2</w:t>
            </w:r>
          </w:p>
        </w:tc>
      </w:tr>
      <w:tr w:rsidR="00F861B1" w:rsidRPr="00EB04AD" w:rsidTr="00BB2724">
        <w:trPr>
          <w:trHeight w:val="417"/>
        </w:trPr>
        <w:tc>
          <w:tcPr>
            <w:tcW w:w="8080" w:type="dxa"/>
            <w:vAlign w:val="center"/>
          </w:tcPr>
          <w:p w:rsidR="00F861B1" w:rsidRPr="00EB04AD" w:rsidRDefault="00F861B1" w:rsidP="00BB2724">
            <w:pPr>
              <w:spacing w:after="60" w:line="23" w:lineRule="atLeast"/>
              <w:rPr>
                <w:rFonts w:ascii="Times New Roman" w:hAnsi="Times New Roman" w:cs="Times New Roman"/>
                <w:bCs/>
                <w:sz w:val="24"/>
                <w:szCs w:val="24"/>
              </w:rPr>
            </w:pPr>
            <w:r w:rsidRPr="00EB04AD">
              <w:rPr>
                <w:rFonts w:ascii="Times New Roman" w:hAnsi="Times New Roman" w:cs="Times New Roman"/>
                <w:bCs/>
                <w:sz w:val="24"/>
                <w:szCs w:val="24"/>
                <w:lang w:eastAsia="tr-TR"/>
              </w:rPr>
              <w:t>Spektrofotometrik Analiz Uygulamaları</w:t>
            </w:r>
          </w:p>
        </w:tc>
        <w:tc>
          <w:tcPr>
            <w:tcW w:w="1701" w:type="dxa"/>
            <w:vAlign w:val="center"/>
          </w:tcPr>
          <w:p w:rsidR="00F861B1" w:rsidRPr="00EB04AD" w:rsidRDefault="00104B61" w:rsidP="00BB2724">
            <w:pPr>
              <w:spacing w:after="60" w:line="23" w:lineRule="atLeast"/>
              <w:jc w:val="center"/>
              <w:rPr>
                <w:rFonts w:ascii="Times New Roman" w:hAnsi="Times New Roman" w:cs="Times New Roman"/>
                <w:bCs/>
                <w:sz w:val="24"/>
                <w:szCs w:val="24"/>
              </w:rPr>
            </w:pPr>
            <w:r w:rsidRPr="00EB04AD">
              <w:rPr>
                <w:rFonts w:ascii="Times New Roman" w:hAnsi="Times New Roman" w:cs="Times New Roman"/>
                <w:bCs/>
                <w:sz w:val="24"/>
                <w:szCs w:val="24"/>
              </w:rPr>
              <w:t>3</w:t>
            </w:r>
          </w:p>
        </w:tc>
      </w:tr>
      <w:tr w:rsidR="00F861B1" w:rsidRPr="00EB04AD" w:rsidTr="00BB2724">
        <w:trPr>
          <w:trHeight w:val="352"/>
        </w:trPr>
        <w:tc>
          <w:tcPr>
            <w:tcW w:w="8080" w:type="dxa"/>
            <w:vAlign w:val="center"/>
          </w:tcPr>
          <w:p w:rsidR="00F861B1" w:rsidRPr="00EB04AD" w:rsidRDefault="00F861B1" w:rsidP="00BB2724">
            <w:pPr>
              <w:spacing w:after="60" w:line="23" w:lineRule="atLeast"/>
              <w:rPr>
                <w:rFonts w:ascii="Times New Roman" w:hAnsi="Times New Roman" w:cs="Times New Roman"/>
                <w:bCs/>
                <w:sz w:val="24"/>
                <w:szCs w:val="24"/>
              </w:rPr>
            </w:pPr>
            <w:r w:rsidRPr="00EB04AD">
              <w:rPr>
                <w:rFonts w:ascii="Times New Roman" w:hAnsi="Times New Roman" w:cs="Times New Roman"/>
                <w:bCs/>
                <w:sz w:val="24"/>
                <w:szCs w:val="24"/>
                <w:lang w:eastAsia="tr-TR"/>
              </w:rPr>
              <w:t>Alev Fotometresi</w:t>
            </w:r>
            <w:r w:rsidR="005E454A" w:rsidRPr="00EB04AD">
              <w:rPr>
                <w:rFonts w:ascii="Times New Roman" w:hAnsi="Times New Roman" w:cs="Times New Roman"/>
                <w:bCs/>
                <w:sz w:val="24"/>
                <w:szCs w:val="24"/>
                <w:lang w:eastAsia="tr-TR"/>
              </w:rPr>
              <w:t xml:space="preserve"> ile İlgili Genel Bilgiler</w:t>
            </w:r>
          </w:p>
        </w:tc>
        <w:tc>
          <w:tcPr>
            <w:tcW w:w="1701" w:type="dxa"/>
            <w:vAlign w:val="center"/>
          </w:tcPr>
          <w:p w:rsidR="00F861B1" w:rsidRPr="00EB04AD" w:rsidRDefault="00F861B1" w:rsidP="00BB2724">
            <w:pPr>
              <w:spacing w:after="60" w:line="23" w:lineRule="atLeast"/>
              <w:jc w:val="center"/>
              <w:rPr>
                <w:rFonts w:ascii="Times New Roman" w:hAnsi="Times New Roman" w:cs="Times New Roman"/>
                <w:bCs/>
                <w:sz w:val="24"/>
                <w:szCs w:val="24"/>
              </w:rPr>
            </w:pPr>
            <w:r w:rsidRPr="00EB04AD">
              <w:rPr>
                <w:rFonts w:ascii="Times New Roman" w:hAnsi="Times New Roman" w:cs="Times New Roman"/>
                <w:bCs/>
                <w:sz w:val="24"/>
                <w:szCs w:val="24"/>
              </w:rPr>
              <w:t>2</w:t>
            </w:r>
          </w:p>
        </w:tc>
      </w:tr>
      <w:tr w:rsidR="00F861B1" w:rsidRPr="00EB04AD" w:rsidTr="00BB2724">
        <w:trPr>
          <w:trHeight w:val="414"/>
        </w:trPr>
        <w:tc>
          <w:tcPr>
            <w:tcW w:w="8080" w:type="dxa"/>
            <w:vAlign w:val="center"/>
          </w:tcPr>
          <w:p w:rsidR="00F861B1" w:rsidRPr="00EB04AD" w:rsidRDefault="005E454A" w:rsidP="00BB2724">
            <w:pPr>
              <w:spacing w:after="60" w:line="23" w:lineRule="atLeast"/>
              <w:rPr>
                <w:rFonts w:ascii="Times New Roman" w:hAnsi="Times New Roman" w:cs="Times New Roman"/>
                <w:bCs/>
                <w:sz w:val="24"/>
                <w:szCs w:val="24"/>
              </w:rPr>
            </w:pPr>
            <w:r w:rsidRPr="00EB04AD">
              <w:rPr>
                <w:rFonts w:ascii="Times New Roman" w:hAnsi="Times New Roman" w:cs="Times New Roman"/>
                <w:bCs/>
                <w:sz w:val="24"/>
                <w:szCs w:val="24"/>
                <w:lang w:eastAsia="tr-TR"/>
              </w:rPr>
              <w:t>Alev Fotometresi</w:t>
            </w:r>
            <w:r w:rsidR="00F861B1" w:rsidRPr="00EB04AD">
              <w:rPr>
                <w:rFonts w:ascii="Times New Roman" w:hAnsi="Times New Roman" w:cs="Times New Roman"/>
                <w:bCs/>
                <w:sz w:val="24"/>
                <w:szCs w:val="24"/>
                <w:lang w:eastAsia="tr-TR"/>
              </w:rPr>
              <w:t xml:space="preserve"> Cihazın</w:t>
            </w:r>
            <w:r w:rsidRPr="00EB04AD">
              <w:rPr>
                <w:rFonts w:ascii="Times New Roman" w:hAnsi="Times New Roman" w:cs="Times New Roman"/>
                <w:bCs/>
                <w:sz w:val="24"/>
                <w:szCs w:val="24"/>
                <w:lang w:eastAsia="tr-TR"/>
              </w:rPr>
              <w:t>ın</w:t>
            </w:r>
            <w:r w:rsidR="00F861B1" w:rsidRPr="00EB04AD">
              <w:rPr>
                <w:rFonts w:ascii="Times New Roman" w:hAnsi="Times New Roman" w:cs="Times New Roman"/>
                <w:bCs/>
                <w:sz w:val="24"/>
                <w:szCs w:val="24"/>
                <w:lang w:eastAsia="tr-TR"/>
              </w:rPr>
              <w:t xml:space="preserve"> Tanımı ve Kalibrasyonu</w:t>
            </w:r>
          </w:p>
        </w:tc>
        <w:tc>
          <w:tcPr>
            <w:tcW w:w="1701" w:type="dxa"/>
            <w:vAlign w:val="center"/>
          </w:tcPr>
          <w:p w:rsidR="00F861B1" w:rsidRPr="00EB04AD" w:rsidRDefault="00104B61" w:rsidP="00BB2724">
            <w:pPr>
              <w:spacing w:after="60" w:line="23" w:lineRule="atLeast"/>
              <w:jc w:val="center"/>
              <w:rPr>
                <w:rFonts w:ascii="Times New Roman" w:hAnsi="Times New Roman" w:cs="Times New Roman"/>
                <w:bCs/>
                <w:sz w:val="24"/>
                <w:szCs w:val="24"/>
              </w:rPr>
            </w:pPr>
            <w:r w:rsidRPr="00EB04AD">
              <w:rPr>
                <w:rFonts w:ascii="Times New Roman" w:hAnsi="Times New Roman" w:cs="Times New Roman"/>
                <w:bCs/>
                <w:sz w:val="24"/>
                <w:szCs w:val="24"/>
              </w:rPr>
              <w:t>2</w:t>
            </w:r>
          </w:p>
        </w:tc>
      </w:tr>
      <w:tr w:rsidR="00F861B1" w:rsidRPr="00EB04AD" w:rsidTr="00BB2724">
        <w:trPr>
          <w:trHeight w:val="419"/>
        </w:trPr>
        <w:tc>
          <w:tcPr>
            <w:tcW w:w="8080" w:type="dxa"/>
            <w:vAlign w:val="center"/>
          </w:tcPr>
          <w:p w:rsidR="00F861B1" w:rsidRPr="00EB04AD" w:rsidRDefault="005E454A" w:rsidP="00BB2724">
            <w:pPr>
              <w:spacing w:after="60" w:line="23" w:lineRule="atLeast"/>
              <w:rPr>
                <w:rFonts w:ascii="Times New Roman" w:hAnsi="Times New Roman" w:cs="Times New Roman"/>
                <w:bCs/>
                <w:sz w:val="24"/>
                <w:szCs w:val="24"/>
              </w:rPr>
            </w:pPr>
            <w:r w:rsidRPr="00EB04AD">
              <w:rPr>
                <w:rFonts w:ascii="Times New Roman" w:hAnsi="Times New Roman" w:cs="Times New Roman"/>
                <w:bCs/>
                <w:sz w:val="24"/>
                <w:szCs w:val="24"/>
                <w:lang w:eastAsia="tr-TR"/>
              </w:rPr>
              <w:t>Alev Fotometresi i</w:t>
            </w:r>
            <w:r w:rsidR="00F861B1" w:rsidRPr="00EB04AD">
              <w:rPr>
                <w:rFonts w:ascii="Times New Roman" w:hAnsi="Times New Roman" w:cs="Times New Roman"/>
                <w:bCs/>
                <w:sz w:val="24"/>
                <w:szCs w:val="24"/>
                <w:lang w:eastAsia="tr-TR"/>
              </w:rPr>
              <w:t>le Analiz Uygulamaları</w:t>
            </w:r>
          </w:p>
        </w:tc>
        <w:tc>
          <w:tcPr>
            <w:tcW w:w="1701" w:type="dxa"/>
            <w:vAlign w:val="center"/>
          </w:tcPr>
          <w:p w:rsidR="00F861B1" w:rsidRPr="00EB04AD" w:rsidRDefault="00104B61" w:rsidP="00BB2724">
            <w:pPr>
              <w:spacing w:after="60" w:line="23" w:lineRule="atLeast"/>
              <w:jc w:val="center"/>
              <w:rPr>
                <w:rFonts w:ascii="Times New Roman" w:hAnsi="Times New Roman" w:cs="Times New Roman"/>
                <w:bCs/>
                <w:sz w:val="24"/>
                <w:szCs w:val="24"/>
              </w:rPr>
            </w:pPr>
            <w:r w:rsidRPr="00EB04AD">
              <w:rPr>
                <w:rFonts w:ascii="Times New Roman" w:hAnsi="Times New Roman" w:cs="Times New Roman"/>
                <w:bCs/>
                <w:sz w:val="24"/>
                <w:szCs w:val="24"/>
              </w:rPr>
              <w:t>3</w:t>
            </w:r>
          </w:p>
        </w:tc>
      </w:tr>
      <w:tr w:rsidR="00F861B1" w:rsidRPr="00EB04AD" w:rsidTr="00BB2724">
        <w:trPr>
          <w:trHeight w:val="411"/>
        </w:trPr>
        <w:tc>
          <w:tcPr>
            <w:tcW w:w="8080" w:type="dxa"/>
            <w:vAlign w:val="center"/>
          </w:tcPr>
          <w:p w:rsidR="00F861B1" w:rsidRPr="00EB04AD" w:rsidRDefault="00F861B1" w:rsidP="00BB2724">
            <w:pPr>
              <w:spacing w:after="60" w:line="23" w:lineRule="atLeast"/>
              <w:rPr>
                <w:rFonts w:ascii="Times New Roman" w:hAnsi="Times New Roman" w:cs="Times New Roman"/>
                <w:bCs/>
                <w:sz w:val="24"/>
                <w:szCs w:val="24"/>
              </w:rPr>
            </w:pPr>
            <w:r w:rsidRPr="00EB04AD">
              <w:rPr>
                <w:rFonts w:ascii="Times New Roman" w:hAnsi="Times New Roman" w:cs="Times New Roman"/>
                <w:bCs/>
                <w:sz w:val="24"/>
                <w:szCs w:val="24"/>
                <w:lang w:eastAsia="tr-TR"/>
              </w:rPr>
              <w:lastRenderedPageBreak/>
              <w:t>Kolorimetre</w:t>
            </w:r>
            <w:r w:rsidR="005E454A" w:rsidRPr="00EB04AD">
              <w:rPr>
                <w:rFonts w:ascii="Times New Roman" w:hAnsi="Times New Roman" w:cs="Times New Roman"/>
                <w:bCs/>
                <w:sz w:val="24"/>
                <w:szCs w:val="24"/>
                <w:lang w:eastAsia="tr-TR"/>
              </w:rPr>
              <w:t xml:space="preserve"> ile İlgili Genel Bilgiler</w:t>
            </w:r>
          </w:p>
        </w:tc>
        <w:tc>
          <w:tcPr>
            <w:tcW w:w="1701" w:type="dxa"/>
            <w:vAlign w:val="center"/>
          </w:tcPr>
          <w:p w:rsidR="00F861B1" w:rsidRPr="00EB04AD" w:rsidRDefault="00F861B1" w:rsidP="00BB2724">
            <w:pPr>
              <w:spacing w:after="60" w:line="23" w:lineRule="atLeast"/>
              <w:jc w:val="center"/>
              <w:rPr>
                <w:rFonts w:ascii="Times New Roman" w:hAnsi="Times New Roman" w:cs="Times New Roman"/>
                <w:bCs/>
                <w:sz w:val="24"/>
                <w:szCs w:val="24"/>
              </w:rPr>
            </w:pPr>
            <w:r w:rsidRPr="00EB04AD">
              <w:rPr>
                <w:rFonts w:ascii="Times New Roman" w:hAnsi="Times New Roman" w:cs="Times New Roman"/>
                <w:bCs/>
                <w:sz w:val="24"/>
                <w:szCs w:val="24"/>
              </w:rPr>
              <w:t>2</w:t>
            </w:r>
          </w:p>
        </w:tc>
      </w:tr>
      <w:tr w:rsidR="00F861B1" w:rsidRPr="00EB04AD" w:rsidTr="00BB2724">
        <w:trPr>
          <w:trHeight w:val="418"/>
        </w:trPr>
        <w:tc>
          <w:tcPr>
            <w:tcW w:w="8080" w:type="dxa"/>
            <w:vAlign w:val="center"/>
          </w:tcPr>
          <w:p w:rsidR="00F861B1" w:rsidRPr="00EB04AD" w:rsidRDefault="005E454A" w:rsidP="00BB2724">
            <w:pPr>
              <w:spacing w:after="60" w:line="23" w:lineRule="atLeast"/>
              <w:rPr>
                <w:rFonts w:ascii="Times New Roman" w:hAnsi="Times New Roman" w:cs="Times New Roman"/>
                <w:bCs/>
                <w:sz w:val="24"/>
                <w:szCs w:val="24"/>
              </w:rPr>
            </w:pPr>
            <w:r w:rsidRPr="00EB04AD">
              <w:rPr>
                <w:rFonts w:ascii="Times New Roman" w:hAnsi="Times New Roman" w:cs="Times New Roman"/>
                <w:bCs/>
                <w:sz w:val="24"/>
                <w:szCs w:val="24"/>
                <w:lang w:eastAsia="tr-TR"/>
              </w:rPr>
              <w:t xml:space="preserve">Kolorimetre </w:t>
            </w:r>
            <w:r w:rsidR="00F861B1" w:rsidRPr="00EB04AD">
              <w:rPr>
                <w:rFonts w:ascii="Times New Roman" w:hAnsi="Times New Roman" w:cs="Times New Roman"/>
                <w:bCs/>
                <w:sz w:val="24"/>
                <w:szCs w:val="24"/>
                <w:lang w:eastAsia="tr-TR"/>
              </w:rPr>
              <w:t>Cihazın</w:t>
            </w:r>
            <w:r w:rsidRPr="00EB04AD">
              <w:rPr>
                <w:rFonts w:ascii="Times New Roman" w:hAnsi="Times New Roman" w:cs="Times New Roman"/>
                <w:bCs/>
                <w:sz w:val="24"/>
                <w:szCs w:val="24"/>
                <w:lang w:eastAsia="tr-TR"/>
              </w:rPr>
              <w:t>ın</w:t>
            </w:r>
            <w:r w:rsidR="00F861B1" w:rsidRPr="00EB04AD">
              <w:rPr>
                <w:rFonts w:ascii="Times New Roman" w:hAnsi="Times New Roman" w:cs="Times New Roman"/>
                <w:bCs/>
                <w:sz w:val="24"/>
                <w:szCs w:val="24"/>
                <w:lang w:eastAsia="tr-TR"/>
              </w:rPr>
              <w:t xml:space="preserve"> Tanıtımı </w:t>
            </w:r>
            <w:r w:rsidRPr="00EB04AD">
              <w:rPr>
                <w:rFonts w:ascii="Times New Roman" w:hAnsi="Times New Roman" w:cs="Times New Roman"/>
                <w:bCs/>
                <w:sz w:val="24"/>
                <w:szCs w:val="24"/>
                <w:lang w:eastAsia="tr-TR"/>
              </w:rPr>
              <w:t>ve Kalibrasyonu</w:t>
            </w:r>
            <w:r w:rsidR="003F6094" w:rsidRPr="00EB04AD">
              <w:rPr>
                <w:rFonts w:ascii="Times New Roman" w:hAnsi="Times New Roman" w:cs="Times New Roman"/>
                <w:bCs/>
                <w:sz w:val="24"/>
                <w:szCs w:val="24"/>
                <w:lang w:eastAsia="tr-TR"/>
              </w:rPr>
              <w:t xml:space="preserve"> ve Ölçümler</w:t>
            </w:r>
          </w:p>
        </w:tc>
        <w:tc>
          <w:tcPr>
            <w:tcW w:w="1701" w:type="dxa"/>
            <w:vAlign w:val="center"/>
          </w:tcPr>
          <w:p w:rsidR="00F861B1" w:rsidRPr="00EB04AD" w:rsidRDefault="003F6094" w:rsidP="00BB2724">
            <w:pPr>
              <w:spacing w:after="60" w:line="23" w:lineRule="atLeast"/>
              <w:jc w:val="center"/>
              <w:rPr>
                <w:rFonts w:ascii="Times New Roman" w:hAnsi="Times New Roman" w:cs="Times New Roman"/>
                <w:bCs/>
                <w:sz w:val="24"/>
                <w:szCs w:val="24"/>
              </w:rPr>
            </w:pPr>
            <w:r w:rsidRPr="00EB04AD">
              <w:rPr>
                <w:rFonts w:ascii="Times New Roman" w:hAnsi="Times New Roman" w:cs="Times New Roman"/>
                <w:bCs/>
                <w:sz w:val="24"/>
                <w:szCs w:val="24"/>
              </w:rPr>
              <w:t>3</w:t>
            </w:r>
          </w:p>
        </w:tc>
      </w:tr>
      <w:tr w:rsidR="00F861B1" w:rsidRPr="00EB04AD" w:rsidTr="00BB2724">
        <w:trPr>
          <w:trHeight w:val="420"/>
        </w:trPr>
        <w:tc>
          <w:tcPr>
            <w:tcW w:w="8080" w:type="dxa"/>
            <w:vAlign w:val="center"/>
          </w:tcPr>
          <w:p w:rsidR="00F861B1" w:rsidRPr="00EB04AD" w:rsidRDefault="005E454A" w:rsidP="00BB2724">
            <w:pPr>
              <w:spacing w:after="60" w:line="23" w:lineRule="atLeast"/>
              <w:rPr>
                <w:rFonts w:ascii="Times New Roman" w:hAnsi="Times New Roman" w:cs="Times New Roman"/>
                <w:bCs/>
                <w:sz w:val="24"/>
                <w:szCs w:val="24"/>
              </w:rPr>
            </w:pPr>
            <w:r w:rsidRPr="00EB04AD">
              <w:rPr>
                <w:rFonts w:ascii="Times New Roman" w:hAnsi="Times New Roman" w:cs="Times New Roman"/>
                <w:bCs/>
                <w:sz w:val="24"/>
                <w:szCs w:val="24"/>
                <w:lang w:eastAsia="tr-TR"/>
              </w:rPr>
              <w:t>Kolorimetre i</w:t>
            </w:r>
            <w:r w:rsidR="00F861B1" w:rsidRPr="00EB04AD">
              <w:rPr>
                <w:rFonts w:ascii="Times New Roman" w:hAnsi="Times New Roman" w:cs="Times New Roman"/>
                <w:bCs/>
                <w:sz w:val="24"/>
                <w:szCs w:val="24"/>
                <w:lang w:eastAsia="tr-TR"/>
              </w:rPr>
              <w:t>le Renk Tayini Uygulamaları</w:t>
            </w:r>
          </w:p>
        </w:tc>
        <w:tc>
          <w:tcPr>
            <w:tcW w:w="1701" w:type="dxa"/>
            <w:vAlign w:val="center"/>
          </w:tcPr>
          <w:p w:rsidR="00F861B1" w:rsidRPr="00EB04AD" w:rsidRDefault="00104B61" w:rsidP="00BB2724">
            <w:pPr>
              <w:spacing w:after="60" w:line="23" w:lineRule="atLeast"/>
              <w:jc w:val="center"/>
              <w:rPr>
                <w:rFonts w:ascii="Times New Roman" w:hAnsi="Times New Roman" w:cs="Times New Roman"/>
                <w:bCs/>
                <w:sz w:val="24"/>
                <w:szCs w:val="24"/>
              </w:rPr>
            </w:pPr>
            <w:r w:rsidRPr="00EB04AD">
              <w:rPr>
                <w:rFonts w:ascii="Times New Roman" w:hAnsi="Times New Roman" w:cs="Times New Roman"/>
                <w:bCs/>
                <w:sz w:val="24"/>
                <w:szCs w:val="24"/>
              </w:rPr>
              <w:t>2</w:t>
            </w:r>
          </w:p>
        </w:tc>
      </w:tr>
      <w:tr w:rsidR="00F861B1" w:rsidRPr="00EB04AD" w:rsidTr="00BB2724">
        <w:trPr>
          <w:trHeight w:val="402"/>
        </w:trPr>
        <w:tc>
          <w:tcPr>
            <w:tcW w:w="8080" w:type="dxa"/>
            <w:vAlign w:val="center"/>
          </w:tcPr>
          <w:p w:rsidR="00F861B1" w:rsidRPr="00EB04AD" w:rsidRDefault="00F861B1" w:rsidP="00BB2724">
            <w:pPr>
              <w:spacing w:after="60" w:line="23" w:lineRule="atLeast"/>
              <w:rPr>
                <w:rFonts w:ascii="Times New Roman" w:hAnsi="Times New Roman" w:cs="Times New Roman"/>
                <w:bCs/>
                <w:sz w:val="24"/>
                <w:szCs w:val="24"/>
              </w:rPr>
            </w:pPr>
            <w:r w:rsidRPr="00EB04AD">
              <w:rPr>
                <w:rFonts w:ascii="Times New Roman" w:hAnsi="Times New Roman" w:cs="Times New Roman"/>
                <w:bCs/>
                <w:sz w:val="24"/>
                <w:szCs w:val="24"/>
                <w:lang w:eastAsia="tr-TR"/>
              </w:rPr>
              <w:t>Refraktometri</w:t>
            </w:r>
            <w:r w:rsidR="005E454A" w:rsidRPr="00EB04AD">
              <w:rPr>
                <w:rFonts w:ascii="Times New Roman" w:hAnsi="Times New Roman" w:cs="Times New Roman"/>
                <w:bCs/>
                <w:sz w:val="24"/>
                <w:szCs w:val="24"/>
                <w:lang w:eastAsia="tr-TR"/>
              </w:rPr>
              <w:t xml:space="preserve"> ile İlgili Genel Bilgiler</w:t>
            </w:r>
          </w:p>
        </w:tc>
        <w:tc>
          <w:tcPr>
            <w:tcW w:w="1701" w:type="dxa"/>
            <w:vAlign w:val="center"/>
          </w:tcPr>
          <w:p w:rsidR="00F861B1" w:rsidRPr="00EB04AD" w:rsidRDefault="009B3A0A" w:rsidP="00BB2724">
            <w:pPr>
              <w:spacing w:after="60" w:line="23" w:lineRule="atLeast"/>
              <w:jc w:val="center"/>
              <w:rPr>
                <w:rFonts w:ascii="Times New Roman" w:hAnsi="Times New Roman" w:cs="Times New Roman"/>
                <w:bCs/>
                <w:sz w:val="24"/>
                <w:szCs w:val="24"/>
              </w:rPr>
            </w:pPr>
            <w:r w:rsidRPr="00EB04AD">
              <w:rPr>
                <w:rFonts w:ascii="Times New Roman" w:hAnsi="Times New Roman" w:cs="Times New Roman"/>
                <w:bCs/>
                <w:sz w:val="24"/>
                <w:szCs w:val="24"/>
              </w:rPr>
              <w:t>2</w:t>
            </w:r>
          </w:p>
        </w:tc>
      </w:tr>
      <w:tr w:rsidR="00F861B1" w:rsidRPr="00EB04AD" w:rsidTr="00BB2724">
        <w:trPr>
          <w:trHeight w:val="407"/>
        </w:trPr>
        <w:tc>
          <w:tcPr>
            <w:tcW w:w="8080" w:type="dxa"/>
            <w:vAlign w:val="center"/>
          </w:tcPr>
          <w:p w:rsidR="00F861B1" w:rsidRPr="00EB04AD" w:rsidRDefault="005E454A" w:rsidP="00BB2724">
            <w:pPr>
              <w:spacing w:after="60" w:line="23" w:lineRule="atLeast"/>
              <w:rPr>
                <w:rFonts w:ascii="Times New Roman" w:hAnsi="Times New Roman" w:cs="Times New Roman"/>
                <w:bCs/>
                <w:sz w:val="24"/>
                <w:szCs w:val="24"/>
              </w:rPr>
            </w:pPr>
            <w:r w:rsidRPr="00EB04AD">
              <w:rPr>
                <w:rFonts w:ascii="Times New Roman" w:hAnsi="Times New Roman" w:cs="Times New Roman"/>
                <w:bCs/>
                <w:sz w:val="24"/>
                <w:szCs w:val="24"/>
                <w:lang w:eastAsia="tr-TR"/>
              </w:rPr>
              <w:t xml:space="preserve">Refraktometri </w:t>
            </w:r>
            <w:r w:rsidR="00F861B1" w:rsidRPr="00EB04AD">
              <w:rPr>
                <w:rFonts w:ascii="Times New Roman" w:hAnsi="Times New Roman" w:cs="Times New Roman"/>
                <w:bCs/>
                <w:sz w:val="24"/>
                <w:szCs w:val="24"/>
                <w:lang w:eastAsia="tr-TR"/>
              </w:rPr>
              <w:t>Cihazın</w:t>
            </w:r>
            <w:r w:rsidRPr="00EB04AD">
              <w:rPr>
                <w:rFonts w:ascii="Times New Roman" w:hAnsi="Times New Roman" w:cs="Times New Roman"/>
                <w:bCs/>
                <w:sz w:val="24"/>
                <w:szCs w:val="24"/>
                <w:lang w:eastAsia="tr-TR"/>
              </w:rPr>
              <w:t>ın</w:t>
            </w:r>
            <w:r w:rsidR="00F861B1" w:rsidRPr="00EB04AD">
              <w:rPr>
                <w:rFonts w:ascii="Times New Roman" w:hAnsi="Times New Roman" w:cs="Times New Roman"/>
                <w:bCs/>
                <w:sz w:val="24"/>
                <w:szCs w:val="24"/>
                <w:lang w:eastAsia="tr-TR"/>
              </w:rPr>
              <w:t xml:space="preserve"> Tanıtımı</w:t>
            </w:r>
            <w:r w:rsidRPr="00EB04AD">
              <w:rPr>
                <w:rFonts w:ascii="Times New Roman" w:hAnsi="Times New Roman" w:cs="Times New Roman"/>
                <w:bCs/>
                <w:sz w:val="24"/>
                <w:szCs w:val="24"/>
                <w:lang w:eastAsia="tr-TR"/>
              </w:rPr>
              <w:t>,</w:t>
            </w:r>
            <w:r w:rsidR="00F861B1" w:rsidRPr="00EB04AD">
              <w:rPr>
                <w:rFonts w:ascii="Times New Roman" w:hAnsi="Times New Roman" w:cs="Times New Roman"/>
                <w:bCs/>
                <w:sz w:val="24"/>
                <w:szCs w:val="24"/>
                <w:lang w:eastAsia="tr-TR"/>
              </w:rPr>
              <w:t xml:space="preserve"> Kalibrasyonu </w:t>
            </w:r>
            <w:r w:rsidRPr="00EB04AD">
              <w:rPr>
                <w:rFonts w:ascii="Times New Roman" w:hAnsi="Times New Roman" w:cs="Times New Roman"/>
                <w:bCs/>
                <w:sz w:val="24"/>
                <w:szCs w:val="24"/>
                <w:lang w:eastAsia="tr-TR"/>
              </w:rPr>
              <w:t>ve Ölçümler</w:t>
            </w:r>
          </w:p>
        </w:tc>
        <w:tc>
          <w:tcPr>
            <w:tcW w:w="1701" w:type="dxa"/>
            <w:vAlign w:val="center"/>
          </w:tcPr>
          <w:p w:rsidR="00F861B1" w:rsidRPr="00EB04AD" w:rsidRDefault="003F6094" w:rsidP="00BB2724">
            <w:pPr>
              <w:spacing w:after="60" w:line="23" w:lineRule="atLeast"/>
              <w:jc w:val="center"/>
              <w:rPr>
                <w:rFonts w:ascii="Times New Roman" w:hAnsi="Times New Roman" w:cs="Times New Roman"/>
                <w:bCs/>
                <w:sz w:val="24"/>
                <w:szCs w:val="24"/>
              </w:rPr>
            </w:pPr>
            <w:r w:rsidRPr="00EB04AD">
              <w:rPr>
                <w:rFonts w:ascii="Times New Roman" w:hAnsi="Times New Roman" w:cs="Times New Roman"/>
                <w:bCs/>
                <w:sz w:val="24"/>
                <w:szCs w:val="24"/>
              </w:rPr>
              <w:t>3</w:t>
            </w:r>
          </w:p>
        </w:tc>
      </w:tr>
      <w:tr w:rsidR="00F861B1" w:rsidRPr="00EB04AD" w:rsidTr="00BB2724">
        <w:trPr>
          <w:trHeight w:val="414"/>
        </w:trPr>
        <w:tc>
          <w:tcPr>
            <w:tcW w:w="8080" w:type="dxa"/>
            <w:vAlign w:val="center"/>
          </w:tcPr>
          <w:p w:rsidR="00F861B1" w:rsidRPr="00EB04AD" w:rsidRDefault="005E454A" w:rsidP="00BB2724">
            <w:pPr>
              <w:spacing w:after="60" w:line="23" w:lineRule="atLeast"/>
              <w:rPr>
                <w:rFonts w:ascii="Times New Roman" w:hAnsi="Times New Roman" w:cs="Times New Roman"/>
                <w:bCs/>
                <w:sz w:val="24"/>
                <w:szCs w:val="24"/>
              </w:rPr>
            </w:pPr>
            <w:r w:rsidRPr="00EB04AD">
              <w:rPr>
                <w:rFonts w:ascii="Times New Roman" w:hAnsi="Times New Roman" w:cs="Times New Roman"/>
                <w:bCs/>
                <w:sz w:val="24"/>
                <w:szCs w:val="24"/>
                <w:lang w:eastAsia="tr-TR"/>
              </w:rPr>
              <w:t xml:space="preserve">Polarimetri ile İlgili </w:t>
            </w:r>
            <w:r w:rsidR="00F861B1" w:rsidRPr="00EB04AD">
              <w:rPr>
                <w:rFonts w:ascii="Times New Roman" w:hAnsi="Times New Roman" w:cs="Times New Roman"/>
                <w:bCs/>
                <w:sz w:val="24"/>
                <w:szCs w:val="24"/>
                <w:lang w:eastAsia="tr-TR"/>
              </w:rPr>
              <w:t xml:space="preserve">Genel Bilgiler, Cihazın </w:t>
            </w:r>
            <w:r w:rsidRPr="00EB04AD">
              <w:rPr>
                <w:rFonts w:ascii="Times New Roman" w:hAnsi="Times New Roman" w:cs="Times New Roman"/>
                <w:bCs/>
                <w:sz w:val="24"/>
                <w:szCs w:val="24"/>
                <w:lang w:eastAsia="tr-TR"/>
              </w:rPr>
              <w:t>Tanıtımı, Kalibrasyonu</w:t>
            </w:r>
            <w:r w:rsidR="00F861B1" w:rsidRPr="00EB04AD">
              <w:rPr>
                <w:rFonts w:ascii="Times New Roman" w:hAnsi="Times New Roman" w:cs="Times New Roman"/>
                <w:bCs/>
                <w:sz w:val="24"/>
                <w:szCs w:val="24"/>
                <w:lang w:eastAsia="tr-TR"/>
              </w:rPr>
              <w:t xml:space="preserve"> </w:t>
            </w:r>
            <w:r w:rsidRPr="00EB04AD">
              <w:rPr>
                <w:rFonts w:ascii="Times New Roman" w:hAnsi="Times New Roman" w:cs="Times New Roman"/>
                <w:bCs/>
                <w:sz w:val="24"/>
                <w:szCs w:val="24"/>
                <w:lang w:eastAsia="tr-TR"/>
              </w:rPr>
              <w:t>ve Ölçümler</w:t>
            </w:r>
          </w:p>
        </w:tc>
        <w:tc>
          <w:tcPr>
            <w:tcW w:w="1701" w:type="dxa"/>
            <w:vAlign w:val="center"/>
          </w:tcPr>
          <w:p w:rsidR="00F861B1" w:rsidRPr="00EB04AD" w:rsidRDefault="003F6094" w:rsidP="00BB2724">
            <w:pPr>
              <w:spacing w:after="60" w:line="23" w:lineRule="atLeast"/>
              <w:jc w:val="center"/>
              <w:rPr>
                <w:rFonts w:ascii="Times New Roman" w:hAnsi="Times New Roman" w:cs="Times New Roman"/>
                <w:bCs/>
                <w:sz w:val="24"/>
                <w:szCs w:val="24"/>
              </w:rPr>
            </w:pPr>
            <w:r w:rsidRPr="00EB04AD">
              <w:rPr>
                <w:rFonts w:ascii="Times New Roman" w:hAnsi="Times New Roman" w:cs="Times New Roman"/>
                <w:bCs/>
                <w:sz w:val="24"/>
                <w:szCs w:val="24"/>
              </w:rPr>
              <w:t>3</w:t>
            </w:r>
          </w:p>
        </w:tc>
      </w:tr>
      <w:tr w:rsidR="00F861B1" w:rsidRPr="00EB04AD" w:rsidTr="00BB2724">
        <w:trPr>
          <w:trHeight w:val="419"/>
        </w:trPr>
        <w:tc>
          <w:tcPr>
            <w:tcW w:w="8080" w:type="dxa"/>
            <w:vAlign w:val="center"/>
          </w:tcPr>
          <w:p w:rsidR="00F861B1" w:rsidRPr="00EB04AD" w:rsidRDefault="003F6094" w:rsidP="00BB2724">
            <w:pPr>
              <w:spacing w:after="60" w:line="23" w:lineRule="atLeast"/>
              <w:rPr>
                <w:rFonts w:ascii="Times New Roman" w:hAnsi="Times New Roman" w:cs="Times New Roman"/>
                <w:bCs/>
                <w:sz w:val="24"/>
                <w:szCs w:val="24"/>
                <w:lang w:eastAsia="tr-TR"/>
              </w:rPr>
            </w:pPr>
            <w:r w:rsidRPr="00EB04AD">
              <w:rPr>
                <w:rFonts w:ascii="Times New Roman" w:hAnsi="Times New Roman" w:cs="Times New Roman"/>
                <w:bCs/>
                <w:sz w:val="24"/>
                <w:szCs w:val="24"/>
              </w:rPr>
              <w:t xml:space="preserve">Ölçme ve Değerlendirme </w:t>
            </w:r>
          </w:p>
        </w:tc>
        <w:tc>
          <w:tcPr>
            <w:tcW w:w="1701" w:type="dxa"/>
            <w:vAlign w:val="center"/>
          </w:tcPr>
          <w:p w:rsidR="00F861B1" w:rsidRPr="00EB04AD" w:rsidRDefault="003F6094" w:rsidP="00BB2724">
            <w:pPr>
              <w:spacing w:after="60" w:line="23" w:lineRule="atLeast"/>
              <w:jc w:val="center"/>
              <w:rPr>
                <w:rFonts w:ascii="Times New Roman" w:hAnsi="Times New Roman" w:cs="Times New Roman"/>
                <w:bCs/>
                <w:sz w:val="24"/>
                <w:szCs w:val="24"/>
              </w:rPr>
            </w:pPr>
            <w:r w:rsidRPr="00EB04AD">
              <w:rPr>
                <w:rFonts w:ascii="Times New Roman" w:hAnsi="Times New Roman" w:cs="Times New Roman"/>
                <w:bCs/>
                <w:sz w:val="24"/>
                <w:szCs w:val="24"/>
              </w:rPr>
              <w:t>1</w:t>
            </w:r>
          </w:p>
        </w:tc>
      </w:tr>
      <w:tr w:rsidR="00F861B1" w:rsidRPr="00EB04AD" w:rsidTr="00BB2724">
        <w:trPr>
          <w:trHeight w:val="424"/>
        </w:trPr>
        <w:tc>
          <w:tcPr>
            <w:tcW w:w="8080" w:type="dxa"/>
            <w:vAlign w:val="center"/>
          </w:tcPr>
          <w:p w:rsidR="00F861B1" w:rsidRPr="00EB04AD" w:rsidRDefault="00F861B1" w:rsidP="00BB2724">
            <w:pPr>
              <w:spacing w:after="60" w:line="23" w:lineRule="atLeast"/>
              <w:rPr>
                <w:rFonts w:ascii="Times New Roman" w:hAnsi="Times New Roman" w:cs="Times New Roman"/>
                <w:b/>
                <w:bCs/>
                <w:sz w:val="24"/>
                <w:szCs w:val="24"/>
              </w:rPr>
            </w:pPr>
            <w:r w:rsidRPr="00EB04AD">
              <w:rPr>
                <w:rFonts w:ascii="Times New Roman" w:hAnsi="Times New Roman" w:cs="Times New Roman"/>
                <w:b/>
                <w:bCs/>
                <w:sz w:val="24"/>
                <w:szCs w:val="24"/>
              </w:rPr>
              <w:t>Toplam</w:t>
            </w:r>
          </w:p>
        </w:tc>
        <w:tc>
          <w:tcPr>
            <w:tcW w:w="1701" w:type="dxa"/>
            <w:vAlign w:val="center"/>
          </w:tcPr>
          <w:p w:rsidR="00F861B1" w:rsidRPr="00EB04AD" w:rsidRDefault="00F861B1" w:rsidP="00BB2724">
            <w:pPr>
              <w:spacing w:after="60" w:line="23" w:lineRule="atLeast"/>
              <w:jc w:val="center"/>
              <w:rPr>
                <w:rFonts w:ascii="Times New Roman" w:hAnsi="Times New Roman" w:cs="Times New Roman"/>
                <w:b/>
                <w:bCs/>
                <w:sz w:val="24"/>
                <w:szCs w:val="24"/>
              </w:rPr>
            </w:pPr>
            <w:r w:rsidRPr="00EB04AD">
              <w:rPr>
                <w:rFonts w:ascii="Times New Roman" w:hAnsi="Times New Roman" w:cs="Times New Roman"/>
                <w:b/>
                <w:bCs/>
                <w:sz w:val="24"/>
                <w:szCs w:val="24"/>
              </w:rPr>
              <w:t>30</w:t>
            </w:r>
          </w:p>
        </w:tc>
      </w:tr>
    </w:tbl>
    <w:p w:rsidR="006F3117" w:rsidRPr="00EB04AD" w:rsidRDefault="006F3117" w:rsidP="00243852">
      <w:pPr>
        <w:pStyle w:val="ListeParagraf1"/>
        <w:spacing w:after="60" w:line="23" w:lineRule="atLeast"/>
        <w:ind w:left="0" w:right="-567"/>
        <w:jc w:val="both"/>
        <w:rPr>
          <w:rFonts w:ascii="Times New Roman" w:hAnsi="Times New Roman" w:cs="Times New Roman"/>
          <w:b/>
          <w:bCs/>
          <w:sz w:val="24"/>
          <w:szCs w:val="24"/>
        </w:rPr>
      </w:pPr>
    </w:p>
    <w:p w:rsidR="00F861B1" w:rsidRPr="00EB04AD" w:rsidRDefault="00F861B1" w:rsidP="00565B98">
      <w:pPr>
        <w:widowControl w:val="0"/>
        <w:numPr>
          <w:ilvl w:val="0"/>
          <w:numId w:val="20"/>
        </w:numPr>
        <w:autoSpaceDE w:val="0"/>
        <w:autoSpaceDN w:val="0"/>
        <w:adjustRightInd w:val="0"/>
        <w:spacing w:after="0" w:line="240" w:lineRule="auto"/>
        <w:ind w:left="284" w:hanging="284"/>
        <w:jc w:val="both"/>
        <w:rPr>
          <w:rFonts w:ascii="Times New Roman" w:hAnsi="Times New Roman" w:cs="Times New Roman"/>
          <w:b/>
          <w:bCs/>
          <w:sz w:val="24"/>
          <w:szCs w:val="24"/>
        </w:rPr>
      </w:pPr>
      <w:r w:rsidRPr="00EB04AD">
        <w:rPr>
          <w:rFonts w:ascii="Times New Roman" w:hAnsi="Times New Roman" w:cs="Times New Roman"/>
          <w:b/>
          <w:bCs/>
          <w:sz w:val="24"/>
          <w:szCs w:val="24"/>
        </w:rPr>
        <w:t>ÖĞRETİM YÖNTEM TEKNİK VE STRATEJİLERİ</w:t>
      </w:r>
    </w:p>
    <w:p w:rsidR="00487874" w:rsidRPr="00EB04AD" w:rsidRDefault="00487874" w:rsidP="00487874">
      <w:pPr>
        <w:spacing w:after="60" w:line="23" w:lineRule="atLeast"/>
        <w:jc w:val="both"/>
        <w:rPr>
          <w:rFonts w:ascii="Times New Roman" w:hAnsi="Times New Roman" w:cs="Times New Roman"/>
          <w:sz w:val="24"/>
          <w:szCs w:val="24"/>
          <w:lang w:eastAsia="tr-TR"/>
        </w:rPr>
      </w:pPr>
    </w:p>
    <w:p w:rsidR="00487874" w:rsidRPr="00EB04AD" w:rsidRDefault="00487874" w:rsidP="00487874">
      <w:pPr>
        <w:numPr>
          <w:ilvl w:val="0"/>
          <w:numId w:val="1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Eğitim faaliyeti yüz yüze eğitim yaklaşımıyla yapılacaktır.</w:t>
      </w:r>
    </w:p>
    <w:p w:rsidR="00487874" w:rsidRPr="00EB04AD" w:rsidRDefault="00487874" w:rsidP="00487874">
      <w:pPr>
        <w:numPr>
          <w:ilvl w:val="0"/>
          <w:numId w:val="1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 xml:space="preserve">Programın hedeflerine ulaşmak için; uygulamalı, aktif öğrenme yöntem ve teknikleri kullanılacaktır. </w:t>
      </w:r>
    </w:p>
    <w:p w:rsidR="00487874" w:rsidRPr="00EB04AD" w:rsidRDefault="00487874" w:rsidP="00487874">
      <w:pPr>
        <w:numPr>
          <w:ilvl w:val="0"/>
          <w:numId w:val="1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Kursiyerlere ders notları elektronik ortamda verilecektir.</w:t>
      </w:r>
    </w:p>
    <w:p w:rsidR="00F861B1" w:rsidRPr="00EB04AD" w:rsidRDefault="00F861B1" w:rsidP="00243852">
      <w:pPr>
        <w:spacing w:after="60" w:line="23" w:lineRule="atLeast"/>
        <w:jc w:val="both"/>
        <w:rPr>
          <w:rFonts w:ascii="Times New Roman" w:hAnsi="Times New Roman" w:cs="Times New Roman"/>
          <w:sz w:val="24"/>
          <w:szCs w:val="24"/>
          <w:lang w:eastAsia="tr-TR"/>
        </w:rPr>
      </w:pPr>
    </w:p>
    <w:p w:rsidR="00F861B1" w:rsidRPr="00EB04AD" w:rsidRDefault="00F861B1" w:rsidP="00565B98">
      <w:pPr>
        <w:widowControl w:val="0"/>
        <w:numPr>
          <w:ilvl w:val="0"/>
          <w:numId w:val="20"/>
        </w:numPr>
        <w:autoSpaceDE w:val="0"/>
        <w:autoSpaceDN w:val="0"/>
        <w:adjustRightInd w:val="0"/>
        <w:spacing w:after="0" w:line="240" w:lineRule="auto"/>
        <w:ind w:left="284" w:hanging="284"/>
        <w:jc w:val="both"/>
        <w:rPr>
          <w:rFonts w:ascii="Times New Roman" w:hAnsi="Times New Roman" w:cs="Times New Roman"/>
          <w:b/>
          <w:bCs/>
          <w:sz w:val="24"/>
          <w:szCs w:val="24"/>
        </w:rPr>
      </w:pPr>
      <w:r w:rsidRPr="00EB04AD">
        <w:rPr>
          <w:rFonts w:ascii="Times New Roman" w:hAnsi="Times New Roman" w:cs="Times New Roman"/>
          <w:b/>
          <w:bCs/>
          <w:sz w:val="24"/>
          <w:szCs w:val="24"/>
        </w:rPr>
        <w:t>ÖLÇME VE DEĞERLENDİRME</w:t>
      </w:r>
    </w:p>
    <w:p w:rsidR="00487874" w:rsidRPr="00EB04AD" w:rsidRDefault="00487874" w:rsidP="00487874">
      <w:pPr>
        <w:pStyle w:val="ListeParagraf1"/>
        <w:spacing w:after="60" w:line="23" w:lineRule="atLeast"/>
        <w:ind w:left="360"/>
        <w:jc w:val="both"/>
        <w:rPr>
          <w:rFonts w:ascii="Times New Roman" w:hAnsi="Times New Roman" w:cs="Times New Roman"/>
          <w:b/>
          <w:bCs/>
          <w:sz w:val="24"/>
          <w:szCs w:val="24"/>
        </w:rPr>
      </w:pPr>
    </w:p>
    <w:p w:rsidR="00487874" w:rsidRPr="00EB04AD" w:rsidRDefault="00EB04AD" w:rsidP="00EB04AD">
      <w:pPr>
        <w:pStyle w:val="AralkYok"/>
        <w:numPr>
          <w:ilvl w:val="0"/>
          <w:numId w:val="18"/>
        </w:numPr>
        <w:suppressAutoHyphens w:val="0"/>
        <w:jc w:val="both"/>
        <w:rPr>
          <w:rFonts w:ascii="Times New Roman" w:hAnsi="Times New Roman"/>
          <w:sz w:val="24"/>
          <w:szCs w:val="24"/>
        </w:rPr>
      </w:pPr>
      <w:r w:rsidRPr="00EB04AD">
        <w:rPr>
          <w:rFonts w:ascii="Times New Roman" w:hAnsi="Times New Roman"/>
          <w:sz w:val="24"/>
          <w:szCs w:val="24"/>
        </w:rPr>
        <w:t>Kursiyerlerin başarısını değerlendirmek amacıyla uygulama ağırlıklı süreç değerlendirmesinin yanı sıra 40 sorudan oluşan ve tüm konuları kapsayan açık uçlu soruların da yer aldığı çoktan seçmeli test sınavı yapılacaktır. 45 ve üzeri not alanlar başarılı sayılacaktır.</w:t>
      </w:r>
    </w:p>
    <w:p w:rsidR="00F861B1" w:rsidRPr="00EB04AD" w:rsidRDefault="00487874" w:rsidP="00CB4059">
      <w:pPr>
        <w:numPr>
          <w:ilvl w:val="0"/>
          <w:numId w:val="18"/>
        </w:numPr>
        <w:spacing w:after="0" w:line="240" w:lineRule="auto"/>
        <w:jc w:val="both"/>
        <w:rPr>
          <w:rFonts w:ascii="Times New Roman" w:eastAsia="Times New Roman" w:hAnsi="Times New Roman" w:cs="Times New Roman"/>
          <w:sz w:val="24"/>
          <w:szCs w:val="24"/>
          <w:lang w:eastAsia="tr-TR"/>
        </w:rPr>
      </w:pPr>
      <w:r w:rsidRPr="00EB04AD">
        <w:rPr>
          <w:rFonts w:ascii="Times New Roman" w:eastAsia="Times New Roman" w:hAnsi="Times New Roman" w:cs="Times New Roman"/>
          <w:sz w:val="24"/>
          <w:szCs w:val="24"/>
          <w:lang w:eastAsia="tr-TR"/>
        </w:rPr>
        <w:t>Başarılı olanlara “Kurs Belgesi”(e-sertifika) verilecektir.</w:t>
      </w:r>
    </w:p>
    <w:p w:rsidR="00F861B1" w:rsidRPr="00EB04AD" w:rsidRDefault="00F861B1" w:rsidP="00243852">
      <w:pPr>
        <w:spacing w:after="60" w:line="23" w:lineRule="atLeast"/>
        <w:rPr>
          <w:rFonts w:ascii="Times New Roman" w:hAnsi="Times New Roman" w:cs="Times New Roman"/>
          <w:sz w:val="24"/>
          <w:szCs w:val="24"/>
        </w:rPr>
      </w:pPr>
    </w:p>
    <w:sectPr w:rsidR="00F861B1" w:rsidRPr="00EB04AD" w:rsidSect="00104B61">
      <w:pgSz w:w="11906" w:h="16838"/>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9241B"/>
    <w:multiLevelType w:val="hybridMultilevel"/>
    <w:tmpl w:val="C1B6E0B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15:restartNumberingAfterBreak="0">
    <w:nsid w:val="1B427019"/>
    <w:multiLevelType w:val="hybridMultilevel"/>
    <w:tmpl w:val="6734A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2DE31A73"/>
    <w:multiLevelType w:val="hybridMultilevel"/>
    <w:tmpl w:val="A24CD4EA"/>
    <w:lvl w:ilvl="0" w:tplc="041F000F">
      <w:start w:val="1"/>
      <w:numFmt w:val="decimal"/>
      <w:lvlText w:val="%1."/>
      <w:lvlJc w:val="left"/>
      <w:pPr>
        <w:tabs>
          <w:tab w:val="num" w:pos="720"/>
        </w:tabs>
        <w:ind w:left="720" w:hanging="360"/>
      </w:p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32DB3ED4"/>
    <w:multiLevelType w:val="hybridMultilevel"/>
    <w:tmpl w:val="2CE82380"/>
    <w:lvl w:ilvl="0" w:tplc="041F000F">
      <w:start w:val="1"/>
      <w:numFmt w:val="decimal"/>
      <w:lvlText w:val="%1."/>
      <w:lvlJc w:val="left"/>
      <w:pPr>
        <w:tabs>
          <w:tab w:val="num" w:pos="1068"/>
        </w:tabs>
        <w:ind w:left="1068" w:hanging="360"/>
      </w:pPr>
    </w:lvl>
    <w:lvl w:ilvl="1" w:tplc="041F0019">
      <w:start w:val="1"/>
      <w:numFmt w:val="lowerLetter"/>
      <w:lvlText w:val="%2."/>
      <w:lvlJc w:val="left"/>
      <w:pPr>
        <w:tabs>
          <w:tab w:val="num" w:pos="1788"/>
        </w:tabs>
        <w:ind w:left="1788"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34FA090D"/>
    <w:multiLevelType w:val="hybridMultilevel"/>
    <w:tmpl w:val="56CC6478"/>
    <w:lvl w:ilvl="0" w:tplc="041F0001">
      <w:start w:val="1"/>
      <w:numFmt w:val="bullet"/>
      <w:lvlText w:val=""/>
      <w:lvlJc w:val="left"/>
      <w:pPr>
        <w:tabs>
          <w:tab w:val="num" w:pos="786"/>
        </w:tabs>
        <w:ind w:left="786"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6" w15:restartNumberingAfterBreak="0">
    <w:nsid w:val="41910762"/>
    <w:multiLevelType w:val="hybridMultilevel"/>
    <w:tmpl w:val="CABC2B64"/>
    <w:lvl w:ilvl="0" w:tplc="62D649DA">
      <w:start w:val="7"/>
      <w:numFmt w:val="decimal"/>
      <w:lvlText w:val="%1."/>
      <w:lvlJc w:val="left"/>
      <w:pPr>
        <w:tabs>
          <w:tab w:val="num" w:pos="360"/>
        </w:tabs>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15:restartNumberingAfterBreak="0">
    <w:nsid w:val="43C0546A"/>
    <w:multiLevelType w:val="hybridMultilevel"/>
    <w:tmpl w:val="401CCA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44421F3"/>
    <w:multiLevelType w:val="hybridMultilevel"/>
    <w:tmpl w:val="44A2825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9" w15:restartNumberingAfterBreak="0">
    <w:nsid w:val="465209E1"/>
    <w:multiLevelType w:val="hybridMultilevel"/>
    <w:tmpl w:val="367C9D94"/>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1236135"/>
    <w:multiLevelType w:val="hybridMultilevel"/>
    <w:tmpl w:val="0CE86798"/>
    <w:lvl w:ilvl="0" w:tplc="041F000F">
      <w:start w:val="1"/>
      <w:numFmt w:val="decimal"/>
      <w:lvlText w:val="%1."/>
      <w:lvlJc w:val="left"/>
      <w:pPr>
        <w:tabs>
          <w:tab w:val="num" w:pos="720"/>
        </w:tabs>
        <w:ind w:left="720" w:hanging="360"/>
      </w:p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55F02E8D"/>
    <w:multiLevelType w:val="hybridMultilevel"/>
    <w:tmpl w:val="4C167F94"/>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D31B1B"/>
    <w:multiLevelType w:val="hybridMultilevel"/>
    <w:tmpl w:val="1DD499C8"/>
    <w:lvl w:ilvl="0" w:tplc="041F000B">
      <w:start w:val="1"/>
      <w:numFmt w:val="bullet"/>
      <w:lvlText w:val=""/>
      <w:lvlJc w:val="left"/>
      <w:pPr>
        <w:ind w:left="720" w:hanging="360"/>
      </w:pPr>
      <w:rPr>
        <w:rFonts w:ascii="Wingdings" w:hAnsi="Wingdings" w:cs="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5B825FCD"/>
    <w:multiLevelType w:val="hybridMultilevel"/>
    <w:tmpl w:val="77E4F7FC"/>
    <w:lvl w:ilvl="0" w:tplc="0FF23C20">
      <w:start w:val="1"/>
      <w:numFmt w:val="decimal"/>
      <w:lvlText w:val="%1."/>
      <w:lvlJc w:val="left"/>
      <w:pPr>
        <w:ind w:left="502" w:hanging="360"/>
      </w:pPr>
      <w:rPr>
        <w:rFonts w:eastAsia="Times New Roman"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4" w15:restartNumberingAfterBreak="0">
    <w:nsid w:val="6B892D92"/>
    <w:multiLevelType w:val="hybridMultilevel"/>
    <w:tmpl w:val="0456AEE6"/>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796E403D"/>
    <w:multiLevelType w:val="hybridMultilevel"/>
    <w:tmpl w:val="57908AA0"/>
    <w:lvl w:ilvl="0" w:tplc="80D28688">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BBE7061"/>
    <w:multiLevelType w:val="hybridMultilevel"/>
    <w:tmpl w:val="4A46D0DC"/>
    <w:lvl w:ilvl="0" w:tplc="2AEE3240">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7" w15:restartNumberingAfterBreak="0">
    <w:nsid w:val="7BC62F35"/>
    <w:multiLevelType w:val="hybridMultilevel"/>
    <w:tmpl w:val="7B2E2382"/>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8" w15:restartNumberingAfterBreak="0">
    <w:nsid w:val="7DA61749"/>
    <w:multiLevelType w:val="hybridMultilevel"/>
    <w:tmpl w:val="0BD8BDC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9" w15:restartNumberingAfterBreak="0">
    <w:nsid w:val="7DDD4C07"/>
    <w:multiLevelType w:val="hybridMultilevel"/>
    <w:tmpl w:val="BF4E8704"/>
    <w:lvl w:ilvl="0" w:tplc="041F0001">
      <w:start w:val="1"/>
      <w:numFmt w:val="bullet"/>
      <w:lvlText w:val=""/>
      <w:lvlJc w:val="left"/>
      <w:pPr>
        <w:ind w:left="720" w:hanging="360"/>
      </w:pPr>
      <w:rPr>
        <w:rFonts w:ascii="Symbol" w:hAnsi="Symbol" w:cs="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7F4C619B"/>
    <w:multiLevelType w:val="hybridMultilevel"/>
    <w:tmpl w:val="9680301A"/>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20"/>
  </w:num>
  <w:num w:numId="2">
    <w:abstractNumId w:val="11"/>
  </w:num>
  <w:num w:numId="3">
    <w:abstractNumId w:val="9"/>
  </w:num>
  <w:num w:numId="4">
    <w:abstractNumId w:val="13"/>
  </w:num>
  <w:num w:numId="5">
    <w:abstractNumId w:val="0"/>
  </w:num>
  <w:num w:numId="6">
    <w:abstractNumId w:val="18"/>
  </w:num>
  <w:num w:numId="7">
    <w:abstractNumId w:val="8"/>
  </w:num>
  <w:num w:numId="8">
    <w:abstractNumId w:val="16"/>
  </w:num>
  <w:num w:numId="9">
    <w:abstractNumId w:val="14"/>
  </w:num>
  <w:num w:numId="10">
    <w:abstractNumId w:val="6"/>
  </w:num>
  <w:num w:numId="11">
    <w:abstractNumId w:val="5"/>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
  </w:num>
  <w:num w:numId="19">
    <w:abstractNumId w:val="2"/>
  </w:num>
  <w:num w:numId="20">
    <w:abstractNumId w:val="7"/>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12C"/>
    <w:rsid w:val="00054DB9"/>
    <w:rsid w:val="00055ED1"/>
    <w:rsid w:val="00061A60"/>
    <w:rsid w:val="0007176E"/>
    <w:rsid w:val="00085D87"/>
    <w:rsid w:val="000B1FE0"/>
    <w:rsid w:val="000D11BD"/>
    <w:rsid w:val="00104B61"/>
    <w:rsid w:val="00121A06"/>
    <w:rsid w:val="0014187B"/>
    <w:rsid w:val="00190017"/>
    <w:rsid w:val="001B7A1B"/>
    <w:rsid w:val="001D3A0F"/>
    <w:rsid w:val="0021075C"/>
    <w:rsid w:val="00212B46"/>
    <w:rsid w:val="002412D5"/>
    <w:rsid w:val="00243852"/>
    <w:rsid w:val="002449E2"/>
    <w:rsid w:val="00250301"/>
    <w:rsid w:val="00250B2E"/>
    <w:rsid w:val="00275893"/>
    <w:rsid w:val="00276204"/>
    <w:rsid w:val="00285C7F"/>
    <w:rsid w:val="0028707E"/>
    <w:rsid w:val="002969F0"/>
    <w:rsid w:val="002A7544"/>
    <w:rsid w:val="002B5282"/>
    <w:rsid w:val="002E4898"/>
    <w:rsid w:val="002F5B9E"/>
    <w:rsid w:val="00304498"/>
    <w:rsid w:val="003046D8"/>
    <w:rsid w:val="003315A1"/>
    <w:rsid w:val="00342697"/>
    <w:rsid w:val="003535B7"/>
    <w:rsid w:val="00383110"/>
    <w:rsid w:val="003863AE"/>
    <w:rsid w:val="003B18B8"/>
    <w:rsid w:val="003C75C7"/>
    <w:rsid w:val="003D723E"/>
    <w:rsid w:val="003E3E13"/>
    <w:rsid w:val="003F6094"/>
    <w:rsid w:val="004037EC"/>
    <w:rsid w:val="00405F5B"/>
    <w:rsid w:val="00406B36"/>
    <w:rsid w:val="0042080E"/>
    <w:rsid w:val="004309CB"/>
    <w:rsid w:val="00447A97"/>
    <w:rsid w:val="00463484"/>
    <w:rsid w:val="0048175A"/>
    <w:rsid w:val="00487874"/>
    <w:rsid w:val="004A5485"/>
    <w:rsid w:val="004C0261"/>
    <w:rsid w:val="004D0D92"/>
    <w:rsid w:val="004D6FC5"/>
    <w:rsid w:val="004F1000"/>
    <w:rsid w:val="004F41BC"/>
    <w:rsid w:val="00504916"/>
    <w:rsid w:val="00506062"/>
    <w:rsid w:val="00547C40"/>
    <w:rsid w:val="00565B98"/>
    <w:rsid w:val="00580B6F"/>
    <w:rsid w:val="005B35A1"/>
    <w:rsid w:val="005D34AA"/>
    <w:rsid w:val="005E454A"/>
    <w:rsid w:val="00602808"/>
    <w:rsid w:val="00610FD9"/>
    <w:rsid w:val="006153EB"/>
    <w:rsid w:val="00633D48"/>
    <w:rsid w:val="00635D9D"/>
    <w:rsid w:val="00643B35"/>
    <w:rsid w:val="0064738E"/>
    <w:rsid w:val="006542AA"/>
    <w:rsid w:val="00661641"/>
    <w:rsid w:val="00665434"/>
    <w:rsid w:val="00665F97"/>
    <w:rsid w:val="00693BC0"/>
    <w:rsid w:val="006B477B"/>
    <w:rsid w:val="006B47D1"/>
    <w:rsid w:val="006B6DAE"/>
    <w:rsid w:val="006C69AB"/>
    <w:rsid w:val="006E0BE8"/>
    <w:rsid w:val="006F3117"/>
    <w:rsid w:val="007329D9"/>
    <w:rsid w:val="00732F52"/>
    <w:rsid w:val="00745B22"/>
    <w:rsid w:val="0075685B"/>
    <w:rsid w:val="007574E1"/>
    <w:rsid w:val="007B2DE9"/>
    <w:rsid w:val="007E4D7E"/>
    <w:rsid w:val="0081312F"/>
    <w:rsid w:val="008420D6"/>
    <w:rsid w:val="00844209"/>
    <w:rsid w:val="00851BD4"/>
    <w:rsid w:val="0086212C"/>
    <w:rsid w:val="008A5B54"/>
    <w:rsid w:val="008E6FD3"/>
    <w:rsid w:val="008F14FC"/>
    <w:rsid w:val="008F44D1"/>
    <w:rsid w:val="0093716C"/>
    <w:rsid w:val="0093749F"/>
    <w:rsid w:val="00942140"/>
    <w:rsid w:val="00946AE1"/>
    <w:rsid w:val="00960EDE"/>
    <w:rsid w:val="00961543"/>
    <w:rsid w:val="009652A5"/>
    <w:rsid w:val="009B167C"/>
    <w:rsid w:val="009B3A0A"/>
    <w:rsid w:val="009D7520"/>
    <w:rsid w:val="009F29AE"/>
    <w:rsid w:val="009F42FD"/>
    <w:rsid w:val="00A532FC"/>
    <w:rsid w:val="00A65FE0"/>
    <w:rsid w:val="00A83605"/>
    <w:rsid w:val="00A9541F"/>
    <w:rsid w:val="00AA2622"/>
    <w:rsid w:val="00AA461B"/>
    <w:rsid w:val="00AC09A3"/>
    <w:rsid w:val="00AC0DE6"/>
    <w:rsid w:val="00AE3100"/>
    <w:rsid w:val="00AF0D37"/>
    <w:rsid w:val="00AF68F9"/>
    <w:rsid w:val="00B16CD6"/>
    <w:rsid w:val="00B339CD"/>
    <w:rsid w:val="00B34CED"/>
    <w:rsid w:val="00B4381D"/>
    <w:rsid w:val="00B7457F"/>
    <w:rsid w:val="00B86F56"/>
    <w:rsid w:val="00BA6229"/>
    <w:rsid w:val="00BA62B5"/>
    <w:rsid w:val="00BB2724"/>
    <w:rsid w:val="00BB4EAE"/>
    <w:rsid w:val="00BF283A"/>
    <w:rsid w:val="00C23388"/>
    <w:rsid w:val="00C50728"/>
    <w:rsid w:val="00C64F58"/>
    <w:rsid w:val="00C6795D"/>
    <w:rsid w:val="00C8236F"/>
    <w:rsid w:val="00C90806"/>
    <w:rsid w:val="00C94EC5"/>
    <w:rsid w:val="00CB4059"/>
    <w:rsid w:val="00CB4140"/>
    <w:rsid w:val="00CC2C7E"/>
    <w:rsid w:val="00D13DAB"/>
    <w:rsid w:val="00D46D2F"/>
    <w:rsid w:val="00D95C9E"/>
    <w:rsid w:val="00DB440B"/>
    <w:rsid w:val="00DD1CCB"/>
    <w:rsid w:val="00DE1D26"/>
    <w:rsid w:val="00DE45D2"/>
    <w:rsid w:val="00E05AAB"/>
    <w:rsid w:val="00E2151F"/>
    <w:rsid w:val="00E73A19"/>
    <w:rsid w:val="00E75C37"/>
    <w:rsid w:val="00E80235"/>
    <w:rsid w:val="00E97B55"/>
    <w:rsid w:val="00EA49E2"/>
    <w:rsid w:val="00EB04AD"/>
    <w:rsid w:val="00EB685F"/>
    <w:rsid w:val="00EC749F"/>
    <w:rsid w:val="00EF71F0"/>
    <w:rsid w:val="00EF7FEA"/>
    <w:rsid w:val="00F31547"/>
    <w:rsid w:val="00F622EF"/>
    <w:rsid w:val="00F84BBA"/>
    <w:rsid w:val="00F861B1"/>
    <w:rsid w:val="00FA0F3E"/>
    <w:rsid w:val="00FD4669"/>
    <w:rsid w:val="00FE15A7"/>
    <w:rsid w:val="00FE3949"/>
    <w:rsid w:val="00FF57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52B17C9-3C19-4E83-9D11-D8B3CC23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9E2"/>
    <w:pPr>
      <w:spacing w:after="200" w:line="276" w:lineRule="auto"/>
    </w:pPr>
    <w:rPr>
      <w:rFonts w:cs="Calibri"/>
      <w:lang w:eastAsia="en-US"/>
    </w:rPr>
  </w:style>
  <w:style w:type="paragraph" w:styleId="Balk1">
    <w:name w:val="heading 1"/>
    <w:basedOn w:val="Normal"/>
    <w:next w:val="Normal"/>
    <w:link w:val="Balk1Char"/>
    <w:uiPriority w:val="99"/>
    <w:qFormat/>
    <w:locked/>
    <w:rsid w:val="00AC0DE6"/>
    <w:pPr>
      <w:keepNext/>
      <w:spacing w:before="240" w:after="60" w:line="240" w:lineRule="auto"/>
      <w:outlineLvl w:val="0"/>
    </w:pPr>
    <w:rPr>
      <w:rFonts w:ascii="Cambria" w:hAnsi="Cambria" w:cs="Cambria"/>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eading1Char">
    <w:name w:val="Heading 1 Char"/>
    <w:basedOn w:val="VarsaylanParagrafYazTipi"/>
    <w:uiPriority w:val="99"/>
    <w:locked/>
    <w:rsid w:val="00C90806"/>
    <w:rPr>
      <w:rFonts w:ascii="Cambria" w:hAnsi="Cambria" w:cs="Cambria"/>
      <w:b/>
      <w:bCs/>
      <w:kern w:val="32"/>
      <w:sz w:val="32"/>
      <w:szCs w:val="32"/>
      <w:lang w:eastAsia="en-US"/>
    </w:rPr>
  </w:style>
  <w:style w:type="paragraph" w:customStyle="1" w:styleId="ListeParagraf1">
    <w:name w:val="Liste Paragraf1"/>
    <w:basedOn w:val="Normal"/>
    <w:uiPriority w:val="99"/>
    <w:rsid w:val="00AC0DE6"/>
    <w:pPr>
      <w:spacing w:after="0" w:line="240" w:lineRule="atLeast"/>
      <w:ind w:left="720"/>
    </w:pPr>
    <w:rPr>
      <w:rFonts w:eastAsia="SimSun"/>
      <w:lang w:eastAsia="tr-TR"/>
    </w:rPr>
  </w:style>
  <w:style w:type="character" w:customStyle="1" w:styleId="Balk1Char">
    <w:name w:val="Başlık 1 Char"/>
    <w:link w:val="Balk1"/>
    <w:uiPriority w:val="99"/>
    <w:locked/>
    <w:rsid w:val="00AC0DE6"/>
    <w:rPr>
      <w:rFonts w:ascii="Cambria" w:hAnsi="Cambria" w:cs="Cambria"/>
      <w:b/>
      <w:bCs/>
      <w:kern w:val="32"/>
      <w:sz w:val="32"/>
      <w:szCs w:val="32"/>
    </w:rPr>
  </w:style>
  <w:style w:type="paragraph" w:customStyle="1" w:styleId="style4">
    <w:name w:val="style4"/>
    <w:basedOn w:val="Normal"/>
    <w:uiPriority w:val="99"/>
    <w:rsid w:val="00AC0DE6"/>
    <w:pPr>
      <w:autoSpaceDE w:val="0"/>
      <w:autoSpaceDN w:val="0"/>
      <w:spacing w:after="0" w:line="259" w:lineRule="atLeast"/>
      <w:jc w:val="center"/>
    </w:pPr>
    <w:rPr>
      <w:sz w:val="24"/>
      <w:szCs w:val="24"/>
      <w:lang w:eastAsia="tr-TR"/>
    </w:rPr>
  </w:style>
  <w:style w:type="paragraph" w:customStyle="1" w:styleId="AralkYok1">
    <w:name w:val="Aralık Yok1"/>
    <w:basedOn w:val="Normal"/>
    <w:link w:val="AralkYokChar"/>
    <w:uiPriority w:val="99"/>
    <w:rsid w:val="00AC0DE6"/>
    <w:pPr>
      <w:spacing w:before="100" w:beforeAutospacing="1" w:after="100" w:afterAutospacing="1" w:line="240" w:lineRule="auto"/>
    </w:pPr>
    <w:rPr>
      <w:sz w:val="24"/>
      <w:szCs w:val="24"/>
      <w:lang w:eastAsia="tr-TR"/>
    </w:rPr>
  </w:style>
  <w:style w:type="character" w:customStyle="1" w:styleId="AralkYokChar">
    <w:name w:val="Aralık Yok Char"/>
    <w:link w:val="AralkYok1"/>
    <w:uiPriority w:val="99"/>
    <w:locked/>
    <w:rsid w:val="00AC0DE6"/>
    <w:rPr>
      <w:sz w:val="24"/>
      <w:szCs w:val="24"/>
      <w:lang w:val="tr-TR" w:eastAsia="tr-TR"/>
    </w:rPr>
  </w:style>
  <w:style w:type="paragraph" w:styleId="NormalWeb">
    <w:name w:val="Normal (Web)"/>
    <w:basedOn w:val="Normal"/>
    <w:uiPriority w:val="99"/>
    <w:rsid w:val="00E05AAB"/>
    <w:pPr>
      <w:spacing w:before="100" w:beforeAutospacing="1" w:after="100" w:afterAutospacing="1" w:line="240" w:lineRule="auto"/>
    </w:pPr>
    <w:rPr>
      <w:sz w:val="24"/>
      <w:szCs w:val="24"/>
      <w:lang w:eastAsia="tr-TR"/>
    </w:rPr>
  </w:style>
  <w:style w:type="table" w:customStyle="1" w:styleId="TabloKlavuzu1">
    <w:name w:val="Tablo Kılavuzu1"/>
    <w:basedOn w:val="NormalTablo"/>
    <w:next w:val="TabloKlavuzu"/>
    <w:uiPriority w:val="59"/>
    <w:rsid w:val="00B7457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locked/>
    <w:rsid w:val="00B74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329D9"/>
    <w:pPr>
      <w:ind w:left="720"/>
      <w:contextualSpacing/>
    </w:pPr>
  </w:style>
  <w:style w:type="paragraph" w:styleId="BalonMetni">
    <w:name w:val="Balloon Text"/>
    <w:basedOn w:val="Normal"/>
    <w:link w:val="BalonMetniChar"/>
    <w:uiPriority w:val="99"/>
    <w:semiHidden/>
    <w:unhideWhenUsed/>
    <w:rsid w:val="00635D9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5D9D"/>
    <w:rPr>
      <w:rFonts w:ascii="Segoe UI" w:hAnsi="Segoe UI" w:cs="Segoe UI"/>
      <w:sz w:val="18"/>
      <w:szCs w:val="18"/>
      <w:lang w:eastAsia="en-US"/>
    </w:rPr>
  </w:style>
  <w:style w:type="paragraph" w:styleId="AralkYok">
    <w:name w:val="No Spacing"/>
    <w:uiPriority w:val="1"/>
    <w:qFormat/>
    <w:rsid w:val="00EB04AD"/>
    <w:pPr>
      <w:suppressAutoHyphens/>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655169">
      <w:marLeft w:val="0"/>
      <w:marRight w:val="0"/>
      <w:marTop w:val="0"/>
      <w:marBottom w:val="0"/>
      <w:divBdr>
        <w:top w:val="none" w:sz="0" w:space="0" w:color="auto"/>
        <w:left w:val="none" w:sz="0" w:space="0" w:color="auto"/>
        <w:bottom w:val="none" w:sz="0" w:space="0" w:color="auto"/>
        <w:right w:val="none" w:sz="0" w:space="0" w:color="auto"/>
      </w:divBdr>
    </w:div>
    <w:div w:id="731655170">
      <w:marLeft w:val="0"/>
      <w:marRight w:val="0"/>
      <w:marTop w:val="0"/>
      <w:marBottom w:val="0"/>
      <w:divBdr>
        <w:top w:val="none" w:sz="0" w:space="0" w:color="auto"/>
        <w:left w:val="none" w:sz="0" w:space="0" w:color="auto"/>
        <w:bottom w:val="none" w:sz="0" w:space="0" w:color="auto"/>
        <w:right w:val="none" w:sz="0" w:space="0" w:color="auto"/>
      </w:divBdr>
    </w:div>
    <w:div w:id="7316551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FEEDC-8392-45BB-B2E3-7776A156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649</Words>
  <Characters>3701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Mevlut OZDEMIR</dc:creator>
  <cp:lastModifiedBy>Bahtiyar TOLUNAY</cp:lastModifiedBy>
  <cp:revision>2</cp:revision>
  <cp:lastPrinted>2018-08-03T08:06:00Z</cp:lastPrinted>
  <dcterms:created xsi:type="dcterms:W3CDTF">2018-08-07T11:14:00Z</dcterms:created>
  <dcterms:modified xsi:type="dcterms:W3CDTF">2018-08-07T11:14:00Z</dcterms:modified>
</cp:coreProperties>
</file>